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BE" w:rsidRPr="00EF1C1B" w:rsidRDefault="009509BE" w:rsidP="009509BE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 w:rsidRPr="00EF1C1B">
        <w:rPr>
          <w:rFonts w:eastAsia="標楷體" w:hAnsi="標楷體" w:hint="eastAsia"/>
          <w:b/>
          <w:sz w:val="36"/>
          <w:szCs w:val="36"/>
        </w:rPr>
        <w:t>10</w:t>
      </w:r>
      <w:r w:rsidR="003941A0">
        <w:rPr>
          <w:rFonts w:eastAsia="標楷體" w:hAnsi="標楷體" w:hint="eastAsia"/>
          <w:b/>
          <w:sz w:val="36"/>
          <w:szCs w:val="36"/>
        </w:rPr>
        <w:t>4</w:t>
      </w:r>
      <w:proofErr w:type="gramEnd"/>
      <w:r w:rsidRPr="00EF1C1B">
        <w:rPr>
          <w:rFonts w:eastAsia="標楷體" w:hAnsi="標楷體" w:hint="eastAsia"/>
          <w:b/>
          <w:sz w:val="36"/>
          <w:szCs w:val="36"/>
        </w:rPr>
        <w:t>年度稽核說明</w:t>
      </w:r>
    </w:p>
    <w:p w:rsidR="009509BE" w:rsidRPr="00BC6A3C" w:rsidRDefault="009509BE" w:rsidP="000B2914">
      <w:pPr>
        <w:spacing w:beforeLines="50" w:before="180" w:line="240" w:lineRule="atLeast"/>
        <w:rPr>
          <w:rFonts w:eastAsia="標楷體" w:hAnsi="標楷體"/>
          <w:b/>
        </w:rPr>
      </w:pPr>
      <w:r w:rsidRPr="00BC6A3C">
        <w:rPr>
          <w:rFonts w:eastAsia="標楷體" w:hAnsi="標楷體" w:hint="eastAsia"/>
          <w:b/>
        </w:rPr>
        <w:t>一、本年度稽核</w:t>
      </w:r>
      <w:r w:rsidR="00356D35" w:rsidRPr="00BC6A3C">
        <w:rPr>
          <w:rFonts w:eastAsia="標楷體" w:hAnsi="標楷體" w:hint="eastAsia"/>
          <w:b/>
        </w:rPr>
        <w:t>計畫表</w:t>
      </w:r>
      <w:r w:rsidRPr="00BC6A3C">
        <w:rPr>
          <w:rFonts w:eastAsia="標楷體" w:hAnsi="標楷體" w:hint="eastAsia"/>
          <w:b/>
        </w:rPr>
        <w:t>：</w:t>
      </w:r>
    </w:p>
    <w:tbl>
      <w:tblPr>
        <w:tblpPr w:leftFromText="180" w:rightFromText="180" w:vertAnchor="text" w:horzAnchor="margin" w:tblpXSpec="center" w:tblpY="3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37"/>
        <w:gridCol w:w="1223"/>
        <w:gridCol w:w="1484"/>
        <w:gridCol w:w="1276"/>
        <w:gridCol w:w="2835"/>
      </w:tblGrid>
      <w:tr w:rsidR="009509BE" w:rsidRPr="0002739C" w:rsidTr="000D2D20">
        <w:trPr>
          <w:trHeight w:val="539"/>
        </w:trPr>
        <w:tc>
          <w:tcPr>
            <w:tcW w:w="534" w:type="dxa"/>
            <w:vAlign w:val="center"/>
          </w:tcPr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</w:rPr>
            </w:pPr>
            <w:r w:rsidRPr="0002739C">
              <w:rPr>
                <w:rFonts w:eastAsia="標楷體" w:hAnsi="標楷體"/>
                <w:b/>
              </w:rPr>
              <w:t>項次</w:t>
            </w:r>
          </w:p>
        </w:tc>
        <w:tc>
          <w:tcPr>
            <w:tcW w:w="2537" w:type="dxa"/>
            <w:vAlign w:val="center"/>
          </w:tcPr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</w:rPr>
            </w:pPr>
            <w:r w:rsidRPr="0002739C">
              <w:rPr>
                <w:rFonts w:eastAsia="標楷體" w:hAnsi="標楷體"/>
                <w:b/>
              </w:rPr>
              <w:t>稽核項目</w:t>
            </w:r>
          </w:p>
        </w:tc>
        <w:tc>
          <w:tcPr>
            <w:tcW w:w="1223" w:type="dxa"/>
            <w:vAlign w:val="center"/>
          </w:tcPr>
          <w:p w:rsidR="00BC6A3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 w:hAnsi="標楷體"/>
                <w:b/>
              </w:rPr>
            </w:pPr>
            <w:r w:rsidRPr="0002739C">
              <w:rPr>
                <w:rFonts w:eastAsia="標楷體" w:hAnsi="標楷體" w:hint="eastAsia"/>
                <w:b/>
              </w:rPr>
              <w:t>受稽核</w:t>
            </w:r>
          </w:p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 w:hAnsi="標楷體"/>
                <w:b/>
              </w:rPr>
            </w:pPr>
            <w:r w:rsidRPr="0002739C">
              <w:rPr>
                <w:rFonts w:eastAsia="標楷體" w:hAnsi="標楷體" w:hint="eastAsia"/>
                <w:b/>
              </w:rPr>
              <w:t>單位</w:t>
            </w:r>
          </w:p>
        </w:tc>
        <w:tc>
          <w:tcPr>
            <w:tcW w:w="1484" w:type="dxa"/>
            <w:vAlign w:val="center"/>
          </w:tcPr>
          <w:p w:rsidR="00EF69D5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 w:hAnsi="標楷體"/>
                <w:b/>
              </w:rPr>
            </w:pPr>
            <w:r w:rsidRPr="0002739C">
              <w:rPr>
                <w:rFonts w:eastAsia="標楷體" w:hAnsi="標楷體"/>
                <w:b/>
              </w:rPr>
              <w:t>預定</w:t>
            </w:r>
          </w:p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</w:rPr>
            </w:pPr>
            <w:r w:rsidRPr="0002739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6" w:type="dxa"/>
            <w:vAlign w:val="center"/>
          </w:tcPr>
          <w:p w:rsidR="00EF69D5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 w:hAnsi="標楷體"/>
                <w:b/>
              </w:rPr>
            </w:pPr>
            <w:r w:rsidRPr="0002739C">
              <w:rPr>
                <w:rFonts w:eastAsia="標楷體" w:hAnsi="標楷體"/>
                <w:b/>
              </w:rPr>
              <w:t>實際</w:t>
            </w:r>
          </w:p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</w:rPr>
            </w:pPr>
            <w:r w:rsidRPr="0002739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2835" w:type="dxa"/>
            <w:vAlign w:val="center"/>
          </w:tcPr>
          <w:p w:rsidR="009509BE" w:rsidRPr="0002739C" w:rsidRDefault="009509BE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 w:hAnsi="標楷體"/>
                <w:b/>
              </w:rPr>
            </w:pPr>
            <w:r w:rsidRPr="0002739C">
              <w:rPr>
                <w:rFonts w:eastAsia="標楷體" w:hAnsi="標楷體" w:hint="eastAsia"/>
                <w:b/>
              </w:rPr>
              <w:t>稽核人員</w:t>
            </w:r>
          </w:p>
        </w:tc>
      </w:tr>
      <w:tr w:rsidR="003941A0" w:rsidRPr="0002739C" w:rsidTr="00117A7F">
        <w:trPr>
          <w:trHeight w:val="155"/>
        </w:trPr>
        <w:tc>
          <w:tcPr>
            <w:tcW w:w="534" w:type="dxa"/>
            <w:vAlign w:val="center"/>
          </w:tcPr>
          <w:p w:rsidR="003941A0" w:rsidRPr="0002739C" w:rsidRDefault="003941A0" w:rsidP="00BC1FD1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02739C">
              <w:rPr>
                <w:rFonts w:eastAsia="標楷體"/>
              </w:rPr>
              <w:t>1</w:t>
            </w:r>
          </w:p>
        </w:tc>
        <w:tc>
          <w:tcPr>
            <w:tcW w:w="2537" w:type="dxa"/>
            <w:vAlign w:val="center"/>
          </w:tcPr>
          <w:p w:rsidR="003941A0" w:rsidRPr="003941A0" w:rsidRDefault="003941A0" w:rsidP="00BC1FD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中科育成招商作業機制</w:t>
            </w:r>
            <w:r w:rsidR="000D2D20">
              <w:rPr>
                <w:rFonts w:ascii="標楷體" w:eastAsia="標楷體" w:hAnsi="標楷體" w:hint="eastAsia"/>
              </w:rPr>
              <w:t>(產-005)</w:t>
            </w:r>
          </w:p>
        </w:tc>
        <w:tc>
          <w:tcPr>
            <w:tcW w:w="1223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3941A0">
              <w:rPr>
                <w:rFonts w:ascii="標楷體" w:eastAsia="標楷體" w:hAnsi="標楷體" w:hint="eastAsia"/>
              </w:rPr>
              <w:t>產學營運總中心</w:t>
            </w:r>
          </w:p>
        </w:tc>
        <w:tc>
          <w:tcPr>
            <w:tcW w:w="1484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12/25-12/31</w:t>
            </w:r>
          </w:p>
        </w:tc>
        <w:tc>
          <w:tcPr>
            <w:tcW w:w="1276" w:type="dxa"/>
            <w:vAlign w:val="center"/>
          </w:tcPr>
          <w:p w:rsidR="003941A0" w:rsidRDefault="001B535D" w:rsidP="00117A7F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12/30</w:t>
            </w:r>
            <w:r w:rsidR="007143E8">
              <w:rPr>
                <w:rFonts w:eastAsia="標楷體" w:hint="eastAsia"/>
              </w:rPr>
              <w:t>(</w:t>
            </w:r>
            <w:r w:rsidR="007143E8">
              <w:rPr>
                <w:rFonts w:eastAsia="標楷體" w:hint="eastAsia"/>
              </w:rPr>
              <w:t>三</w:t>
            </w:r>
            <w:r w:rsidR="007143E8">
              <w:rPr>
                <w:rFonts w:eastAsia="標楷體" w:hint="eastAsia"/>
              </w:rPr>
              <w:t>)</w:t>
            </w:r>
          </w:p>
          <w:p w:rsidR="001B535D" w:rsidRPr="0002739C" w:rsidRDefault="001B535D" w:rsidP="00117A7F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PM2:00</w:t>
            </w:r>
          </w:p>
        </w:tc>
        <w:tc>
          <w:tcPr>
            <w:tcW w:w="2835" w:type="dxa"/>
          </w:tcPr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主計室</w:t>
            </w:r>
            <w:r>
              <w:rPr>
                <w:rFonts w:ascii="標楷體" w:eastAsia="標楷體" w:hAnsi="標楷體" w:hint="eastAsia"/>
              </w:rPr>
              <w:t>：</w:t>
            </w:r>
            <w:r w:rsidR="00A711A1">
              <w:rPr>
                <w:rFonts w:ascii="標楷體" w:eastAsia="標楷體" w:hAnsi="標楷體" w:hint="eastAsia"/>
              </w:rPr>
              <w:t>鄧</w:t>
            </w:r>
            <w:r w:rsidR="00A711A1" w:rsidRPr="00A711A1">
              <w:rPr>
                <w:rFonts w:ascii="標楷體" w:eastAsia="標楷體" w:hAnsi="標楷體" w:hint="eastAsia"/>
              </w:rPr>
              <w:t>季玲</w:t>
            </w:r>
            <w:r w:rsidR="00A711A1">
              <w:rPr>
                <w:rFonts w:ascii="標楷體" w:eastAsia="標楷體" w:hAnsi="標楷體" w:hint="eastAsia"/>
              </w:rPr>
              <w:t>專委、</w:t>
            </w:r>
            <w:r w:rsidR="00A711A1" w:rsidRPr="00A711A1">
              <w:rPr>
                <w:rFonts w:ascii="標楷體" w:eastAsia="標楷體" w:hAnsi="標楷體" w:hint="eastAsia"/>
              </w:rPr>
              <w:t>張瑋珊</w:t>
            </w:r>
            <w:r w:rsidR="00A711A1">
              <w:rPr>
                <w:rFonts w:ascii="標楷體" w:eastAsia="標楷體" w:hAnsi="標楷體" w:hint="eastAsia"/>
              </w:rPr>
              <w:t>組長</w:t>
            </w:r>
          </w:p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研發處</w:t>
            </w:r>
            <w:r>
              <w:rPr>
                <w:rFonts w:ascii="標楷體" w:eastAsia="標楷體" w:hAnsi="標楷體" w:hint="eastAsia"/>
              </w:rPr>
              <w:t>：</w:t>
            </w:r>
            <w:r w:rsidR="00717648">
              <w:rPr>
                <w:rFonts w:ascii="標楷體" w:eastAsia="標楷體" w:hAnsi="標楷體" w:hint="eastAsia"/>
              </w:rPr>
              <w:t>李玉玲</w:t>
            </w:r>
            <w:r w:rsidR="0016162C">
              <w:rPr>
                <w:rFonts w:ascii="標楷體" w:eastAsia="標楷體" w:hAnsi="標楷體" w:hint="eastAsia"/>
              </w:rPr>
              <w:t>秘書</w:t>
            </w:r>
            <w:r w:rsidR="00717648">
              <w:rPr>
                <w:rFonts w:ascii="標楷體" w:eastAsia="標楷體" w:hAnsi="標楷體" w:hint="eastAsia"/>
              </w:rPr>
              <w:t>、王瓊玉</w:t>
            </w:r>
            <w:r w:rsidR="0016162C">
              <w:rPr>
                <w:rFonts w:ascii="標楷體" w:eastAsia="標楷體" w:hAnsi="標楷體" w:hint="eastAsia"/>
              </w:rPr>
              <w:t>小姐</w:t>
            </w:r>
          </w:p>
          <w:p w:rsidR="003941A0" w:rsidRP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 w:hint="eastAsia"/>
              </w:rPr>
              <w:t>：</w:t>
            </w:r>
            <w:r w:rsidR="00561756">
              <w:rPr>
                <w:rFonts w:ascii="標楷體" w:eastAsia="標楷體" w:hAnsi="標楷體" w:hint="eastAsia"/>
              </w:rPr>
              <w:t>張人文組長</w:t>
            </w:r>
          </w:p>
        </w:tc>
      </w:tr>
      <w:tr w:rsidR="003941A0" w:rsidRPr="0002739C" w:rsidTr="00117A7F">
        <w:trPr>
          <w:trHeight w:val="155"/>
        </w:trPr>
        <w:tc>
          <w:tcPr>
            <w:tcW w:w="534" w:type="dxa"/>
            <w:vAlign w:val="center"/>
          </w:tcPr>
          <w:p w:rsidR="003941A0" w:rsidRPr="0002739C" w:rsidRDefault="003941A0" w:rsidP="00BC1FD1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02739C">
              <w:rPr>
                <w:rFonts w:eastAsia="標楷體"/>
              </w:rPr>
              <w:t>2</w:t>
            </w:r>
          </w:p>
        </w:tc>
        <w:tc>
          <w:tcPr>
            <w:tcW w:w="2537" w:type="dxa"/>
            <w:vAlign w:val="center"/>
          </w:tcPr>
          <w:p w:rsidR="003941A0" w:rsidRPr="003941A0" w:rsidRDefault="003941A0" w:rsidP="00BC1FD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校園安全維護-緊急重大事故處理作業</w:t>
            </w:r>
            <w:r w:rsidR="000D2D20">
              <w:rPr>
                <w:rFonts w:ascii="標楷體" w:eastAsia="標楷體" w:hAnsi="標楷體" w:hint="eastAsia"/>
              </w:rPr>
              <w:t>(總-601)</w:t>
            </w:r>
          </w:p>
        </w:tc>
        <w:tc>
          <w:tcPr>
            <w:tcW w:w="1223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3941A0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84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</w:pPr>
            <w:r>
              <w:rPr>
                <w:rFonts w:eastAsia="標楷體" w:hint="eastAsia"/>
              </w:rPr>
              <w:t>12/25-12/31</w:t>
            </w:r>
          </w:p>
        </w:tc>
        <w:tc>
          <w:tcPr>
            <w:tcW w:w="1276" w:type="dxa"/>
            <w:vAlign w:val="center"/>
          </w:tcPr>
          <w:p w:rsidR="007143E8" w:rsidRDefault="007143E8" w:rsidP="007143E8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12/29(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7143E8" w:rsidRPr="0002739C" w:rsidRDefault="00F328FB" w:rsidP="00F328F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="007143E8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9</w:t>
            </w:r>
            <w:r w:rsidR="007143E8">
              <w:rPr>
                <w:rFonts w:eastAsia="標楷體" w:hint="eastAsia"/>
              </w:rPr>
              <w:t>:00</w:t>
            </w:r>
          </w:p>
        </w:tc>
        <w:tc>
          <w:tcPr>
            <w:tcW w:w="2835" w:type="dxa"/>
          </w:tcPr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學務處</w:t>
            </w:r>
            <w:r>
              <w:rPr>
                <w:rFonts w:ascii="標楷體" w:eastAsia="標楷體" w:hAnsi="標楷體" w:hint="eastAsia"/>
              </w:rPr>
              <w:t>：</w:t>
            </w:r>
            <w:r w:rsidR="00351F11" w:rsidRPr="00351F11">
              <w:rPr>
                <w:rFonts w:ascii="標楷體" w:eastAsia="標楷體" w:hAnsi="標楷體" w:hint="eastAsia"/>
              </w:rPr>
              <w:t>何信標</w:t>
            </w:r>
            <w:r w:rsidR="00351F11">
              <w:rPr>
                <w:rFonts w:ascii="標楷體" w:eastAsia="標楷體" w:hAnsi="標楷體" w:hint="eastAsia"/>
              </w:rPr>
              <w:t>教官</w:t>
            </w:r>
          </w:p>
          <w:p w:rsidR="003941A0" w:rsidRP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環安中心</w:t>
            </w:r>
            <w:r>
              <w:rPr>
                <w:rFonts w:ascii="標楷體" w:eastAsia="標楷體" w:hAnsi="標楷體" w:hint="eastAsia"/>
              </w:rPr>
              <w:t>：</w:t>
            </w:r>
            <w:r w:rsidR="00B12ADF" w:rsidRPr="00B12ADF">
              <w:rPr>
                <w:rFonts w:ascii="標楷體" w:eastAsia="標楷體" w:hAnsi="標楷體" w:hint="eastAsia"/>
              </w:rPr>
              <w:t>呂建霖</w:t>
            </w:r>
            <w:r w:rsidR="00B12ADF">
              <w:rPr>
                <w:rFonts w:ascii="標楷體" w:eastAsia="標楷體" w:hAnsi="標楷體" w:hint="eastAsia"/>
              </w:rPr>
              <w:t>先生、</w:t>
            </w:r>
            <w:r w:rsidR="00B12ADF" w:rsidRPr="00B12ADF">
              <w:rPr>
                <w:rFonts w:ascii="標楷體" w:eastAsia="標楷體" w:hAnsi="標楷體" w:hint="eastAsia"/>
              </w:rPr>
              <w:t>蔡淑清</w:t>
            </w:r>
            <w:r w:rsidR="00B12ADF">
              <w:rPr>
                <w:rFonts w:ascii="標楷體" w:eastAsia="標楷體" w:hAnsi="標楷體" w:hint="eastAsia"/>
              </w:rPr>
              <w:t>小姐</w:t>
            </w:r>
          </w:p>
        </w:tc>
      </w:tr>
      <w:tr w:rsidR="003941A0" w:rsidRPr="0002739C" w:rsidTr="00117A7F">
        <w:trPr>
          <w:trHeight w:val="155"/>
        </w:trPr>
        <w:tc>
          <w:tcPr>
            <w:tcW w:w="534" w:type="dxa"/>
            <w:vAlign w:val="center"/>
          </w:tcPr>
          <w:p w:rsidR="003941A0" w:rsidRPr="0002739C" w:rsidRDefault="003941A0" w:rsidP="00BC1FD1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37" w:type="dxa"/>
            <w:vAlign w:val="center"/>
          </w:tcPr>
          <w:p w:rsidR="003941A0" w:rsidRPr="003941A0" w:rsidRDefault="003941A0" w:rsidP="00BC1FD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兼任助理人員進用及差勤管理作業</w:t>
            </w:r>
            <w:r w:rsidR="000D2D20">
              <w:rPr>
                <w:rFonts w:ascii="標楷體" w:eastAsia="標楷體" w:hAnsi="標楷體" w:hint="eastAsia"/>
              </w:rPr>
              <w:t>(人-006)</w:t>
            </w:r>
          </w:p>
        </w:tc>
        <w:tc>
          <w:tcPr>
            <w:tcW w:w="1223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3941A0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484" w:type="dxa"/>
            <w:vAlign w:val="center"/>
          </w:tcPr>
          <w:p w:rsidR="003941A0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</w:pPr>
            <w:r w:rsidRPr="00850FC1">
              <w:rPr>
                <w:rFonts w:eastAsia="標楷體" w:hint="eastAsia"/>
              </w:rPr>
              <w:t>12/25-12/31</w:t>
            </w:r>
          </w:p>
        </w:tc>
        <w:tc>
          <w:tcPr>
            <w:tcW w:w="1276" w:type="dxa"/>
            <w:vAlign w:val="center"/>
          </w:tcPr>
          <w:p w:rsidR="003941A0" w:rsidRDefault="00A711A1" w:rsidP="00117A7F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12/25(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  <w:p w:rsidR="001B535D" w:rsidRDefault="001B535D" w:rsidP="00117A7F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AM10:00</w:t>
            </w:r>
          </w:p>
        </w:tc>
        <w:tc>
          <w:tcPr>
            <w:tcW w:w="2835" w:type="dxa"/>
          </w:tcPr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主計室</w:t>
            </w:r>
            <w:r>
              <w:rPr>
                <w:rFonts w:ascii="標楷體" w:eastAsia="標楷體" w:hAnsi="標楷體" w:hint="eastAsia"/>
              </w:rPr>
              <w:t>：</w:t>
            </w:r>
            <w:r w:rsidR="00A711A1" w:rsidRPr="00A711A1">
              <w:rPr>
                <w:rFonts w:ascii="標楷體" w:eastAsia="標楷體" w:hAnsi="標楷體" w:hint="eastAsia"/>
              </w:rPr>
              <w:t>廖珮琴</w:t>
            </w:r>
            <w:r w:rsidR="00A711A1">
              <w:rPr>
                <w:rFonts w:ascii="標楷體" w:eastAsia="標楷體" w:hAnsi="標楷體" w:hint="eastAsia"/>
              </w:rPr>
              <w:t>組長</w:t>
            </w:r>
            <w:r w:rsidR="00A711A1" w:rsidRPr="00A711A1">
              <w:rPr>
                <w:rFonts w:ascii="標楷體" w:eastAsia="標楷體" w:hAnsi="標楷體" w:hint="eastAsia"/>
              </w:rPr>
              <w:t>、林妙冠</w:t>
            </w:r>
            <w:r w:rsidR="00A711A1">
              <w:rPr>
                <w:rFonts w:ascii="標楷體" w:eastAsia="標楷體" w:hAnsi="標楷體" w:hint="eastAsia"/>
              </w:rPr>
              <w:t>組長</w:t>
            </w:r>
          </w:p>
          <w:p w:rsidR="003941A0" w:rsidRP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研發處</w:t>
            </w:r>
            <w:r>
              <w:rPr>
                <w:rFonts w:ascii="標楷體" w:eastAsia="標楷體" w:hAnsi="標楷體" w:hint="eastAsia"/>
              </w:rPr>
              <w:t>：</w:t>
            </w:r>
            <w:r w:rsidR="00717648" w:rsidRPr="00717648">
              <w:rPr>
                <w:rFonts w:ascii="標楷體" w:eastAsia="標楷體" w:hAnsi="標楷體" w:hint="eastAsia"/>
              </w:rPr>
              <w:t>張譯云</w:t>
            </w:r>
            <w:r w:rsidR="0016162C">
              <w:rPr>
                <w:rFonts w:ascii="標楷體" w:eastAsia="標楷體" w:hAnsi="標楷體" w:hint="eastAsia"/>
              </w:rPr>
              <w:t>小姐</w:t>
            </w:r>
            <w:r w:rsidR="00F328FB">
              <w:rPr>
                <w:rFonts w:ascii="標楷體" w:eastAsia="標楷體" w:hAnsi="標楷體" w:hint="eastAsia"/>
              </w:rPr>
              <w:t>、張雅惠小姐</w:t>
            </w:r>
          </w:p>
        </w:tc>
      </w:tr>
      <w:tr w:rsidR="003941A0" w:rsidRPr="0002739C" w:rsidTr="00DC72DB">
        <w:trPr>
          <w:trHeight w:val="155"/>
        </w:trPr>
        <w:tc>
          <w:tcPr>
            <w:tcW w:w="534" w:type="dxa"/>
            <w:vAlign w:val="center"/>
          </w:tcPr>
          <w:p w:rsidR="003941A0" w:rsidRPr="0002739C" w:rsidRDefault="003941A0" w:rsidP="00BC1FD1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537" w:type="dxa"/>
            <w:vAlign w:val="center"/>
          </w:tcPr>
          <w:p w:rsidR="003941A0" w:rsidRPr="003941A0" w:rsidRDefault="003941A0" w:rsidP="00BC1FD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核發工作酬勞處理作業</w:t>
            </w:r>
            <w:r w:rsidR="000D2D20">
              <w:rPr>
                <w:rFonts w:ascii="標楷體" w:eastAsia="標楷體" w:hAnsi="標楷體" w:hint="eastAsia"/>
              </w:rPr>
              <w:t>(主-012)</w:t>
            </w:r>
          </w:p>
        </w:tc>
        <w:tc>
          <w:tcPr>
            <w:tcW w:w="1223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3941A0"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1484" w:type="dxa"/>
            <w:vAlign w:val="center"/>
          </w:tcPr>
          <w:p w:rsidR="003941A0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</w:pPr>
            <w:r w:rsidRPr="00850FC1">
              <w:rPr>
                <w:rFonts w:eastAsia="標楷體" w:hint="eastAsia"/>
              </w:rPr>
              <w:t>12/25-12/31</w:t>
            </w:r>
          </w:p>
        </w:tc>
        <w:tc>
          <w:tcPr>
            <w:tcW w:w="1276" w:type="dxa"/>
            <w:vAlign w:val="center"/>
          </w:tcPr>
          <w:p w:rsidR="00DC72DB" w:rsidRDefault="00DC72DB" w:rsidP="005A290B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12/25(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 w:rsidR="001B535D">
              <w:rPr>
                <w:rFonts w:eastAsia="標楷體" w:hint="eastAsia"/>
              </w:rPr>
              <w:t xml:space="preserve"> PM</w:t>
            </w:r>
            <w:r w:rsidR="005A290B">
              <w:rPr>
                <w:rFonts w:eastAsia="標楷體" w:hint="eastAsia"/>
              </w:rPr>
              <w:t>3</w:t>
            </w:r>
            <w:r w:rsidR="001B535D">
              <w:rPr>
                <w:rFonts w:eastAsia="標楷體" w:hint="eastAsia"/>
              </w:rPr>
              <w:t>:00</w:t>
            </w:r>
          </w:p>
        </w:tc>
        <w:tc>
          <w:tcPr>
            <w:tcW w:w="2835" w:type="dxa"/>
          </w:tcPr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：</w:t>
            </w:r>
            <w:r w:rsidR="00491508">
              <w:rPr>
                <w:rFonts w:ascii="標楷體" w:eastAsia="標楷體" w:hAnsi="標楷體" w:hint="eastAsia"/>
              </w:rPr>
              <w:t>羅</w:t>
            </w:r>
            <w:r w:rsidR="00491508" w:rsidRPr="00491508">
              <w:rPr>
                <w:rFonts w:ascii="標楷體" w:eastAsia="標楷體" w:hAnsi="標楷體" w:hint="eastAsia"/>
              </w:rPr>
              <w:t>筱卿組長</w:t>
            </w:r>
            <w:r w:rsidR="00491508">
              <w:rPr>
                <w:rFonts w:ascii="標楷體" w:eastAsia="標楷體" w:hAnsi="標楷體" w:hint="eastAsia"/>
              </w:rPr>
              <w:t>、楊</w:t>
            </w:r>
            <w:r w:rsidR="00491508" w:rsidRPr="00491508">
              <w:rPr>
                <w:rFonts w:ascii="標楷體" w:eastAsia="標楷體" w:hAnsi="標楷體" w:hint="eastAsia"/>
              </w:rPr>
              <w:t>雅如組長</w:t>
            </w:r>
          </w:p>
          <w:p w:rsidR="003941A0" w:rsidRP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研發處</w:t>
            </w:r>
            <w:r>
              <w:rPr>
                <w:rFonts w:ascii="標楷體" w:eastAsia="標楷體" w:hAnsi="標楷體" w:hint="eastAsia"/>
              </w:rPr>
              <w:t>：</w:t>
            </w:r>
            <w:r w:rsidR="00717648" w:rsidRPr="00717648">
              <w:rPr>
                <w:rFonts w:ascii="標楷體" w:eastAsia="標楷體" w:hAnsi="標楷體" w:hint="eastAsia"/>
              </w:rPr>
              <w:t>張明芬</w:t>
            </w:r>
            <w:r w:rsidR="0016162C">
              <w:rPr>
                <w:rFonts w:ascii="標楷體" w:eastAsia="標楷體" w:hAnsi="標楷體" w:hint="eastAsia"/>
              </w:rPr>
              <w:t>小姐</w:t>
            </w:r>
            <w:r w:rsidR="00F328FB">
              <w:rPr>
                <w:rFonts w:ascii="標楷體" w:eastAsia="標楷體" w:hAnsi="標楷體" w:hint="eastAsia"/>
              </w:rPr>
              <w:t>、</w:t>
            </w:r>
            <w:r w:rsidR="00F328FB" w:rsidRPr="00717648">
              <w:rPr>
                <w:rFonts w:ascii="標楷體" w:eastAsia="標楷體" w:hAnsi="標楷體" w:hint="eastAsia"/>
              </w:rPr>
              <w:t>張譯云</w:t>
            </w:r>
            <w:r w:rsidR="00F328FB">
              <w:rPr>
                <w:rFonts w:ascii="標楷體" w:eastAsia="標楷體" w:hAnsi="標楷體" w:hint="eastAsia"/>
              </w:rPr>
              <w:t>小姐</w:t>
            </w:r>
          </w:p>
        </w:tc>
      </w:tr>
      <w:tr w:rsidR="003941A0" w:rsidRPr="0002739C" w:rsidTr="00561756">
        <w:trPr>
          <w:trHeight w:val="155"/>
        </w:trPr>
        <w:tc>
          <w:tcPr>
            <w:tcW w:w="534" w:type="dxa"/>
            <w:vAlign w:val="center"/>
          </w:tcPr>
          <w:p w:rsidR="003941A0" w:rsidRPr="0002739C" w:rsidRDefault="003941A0" w:rsidP="00BC1FD1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537" w:type="dxa"/>
            <w:vAlign w:val="center"/>
          </w:tcPr>
          <w:p w:rsidR="003941A0" w:rsidRPr="003941A0" w:rsidRDefault="003941A0" w:rsidP="00BC1FD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實(試)驗場所意外事件處置與通報管理</w:t>
            </w:r>
            <w:r w:rsidR="000D2D20">
              <w:rPr>
                <w:rFonts w:ascii="標楷體" w:eastAsia="標楷體" w:hAnsi="標楷體" w:hint="eastAsia"/>
              </w:rPr>
              <w:t>(環-001)</w:t>
            </w:r>
          </w:p>
        </w:tc>
        <w:tc>
          <w:tcPr>
            <w:tcW w:w="1223" w:type="dxa"/>
            <w:vAlign w:val="center"/>
          </w:tcPr>
          <w:p w:rsidR="003941A0" w:rsidRPr="0002739C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3941A0">
              <w:rPr>
                <w:rFonts w:ascii="標楷體" w:eastAsia="標楷體" w:hAnsi="標楷體" w:hint="eastAsia"/>
              </w:rPr>
              <w:t>環安中心</w:t>
            </w:r>
          </w:p>
        </w:tc>
        <w:tc>
          <w:tcPr>
            <w:tcW w:w="1484" w:type="dxa"/>
            <w:vAlign w:val="center"/>
          </w:tcPr>
          <w:p w:rsidR="003941A0" w:rsidRDefault="003941A0" w:rsidP="000D2D20">
            <w:pPr>
              <w:adjustRightInd w:val="0"/>
              <w:snapToGrid w:val="0"/>
              <w:spacing w:beforeLines="10" w:before="36" w:afterLines="10" w:after="36"/>
              <w:jc w:val="center"/>
            </w:pPr>
            <w:r w:rsidRPr="00850FC1">
              <w:rPr>
                <w:rFonts w:eastAsia="標楷體" w:hint="eastAsia"/>
              </w:rPr>
              <w:t>12/25-12/31</w:t>
            </w:r>
          </w:p>
        </w:tc>
        <w:tc>
          <w:tcPr>
            <w:tcW w:w="1276" w:type="dxa"/>
            <w:vAlign w:val="center"/>
          </w:tcPr>
          <w:p w:rsidR="003941A0" w:rsidRDefault="009C5482" w:rsidP="00561756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12/31(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9C5482" w:rsidRDefault="009C5482" w:rsidP="00561756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AM10:00</w:t>
            </w:r>
          </w:p>
        </w:tc>
        <w:tc>
          <w:tcPr>
            <w:tcW w:w="2835" w:type="dxa"/>
          </w:tcPr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學務處</w:t>
            </w:r>
            <w:r>
              <w:rPr>
                <w:rFonts w:ascii="標楷體" w:eastAsia="標楷體" w:hAnsi="標楷體" w:hint="eastAsia"/>
              </w:rPr>
              <w:t>：</w:t>
            </w:r>
            <w:r w:rsidR="00351F11" w:rsidRPr="00351F11">
              <w:rPr>
                <w:rFonts w:ascii="標楷體" w:eastAsia="標楷體" w:hAnsi="標楷體" w:hint="eastAsia"/>
              </w:rPr>
              <w:t>何信標</w:t>
            </w:r>
            <w:r w:rsidR="00351F11">
              <w:rPr>
                <w:rFonts w:ascii="標楷體" w:eastAsia="標楷體" w:hAnsi="標楷體" w:hint="eastAsia"/>
              </w:rPr>
              <w:t>教官</w:t>
            </w:r>
          </w:p>
          <w:p w:rsid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 w:hint="eastAsia"/>
              </w:rPr>
              <w:t>：</w:t>
            </w:r>
            <w:r w:rsidR="00561756" w:rsidRPr="00561756">
              <w:rPr>
                <w:rFonts w:ascii="標楷體" w:eastAsia="標楷體" w:hAnsi="標楷體" w:hint="eastAsia"/>
              </w:rPr>
              <w:t>詹朝翔</w:t>
            </w:r>
            <w:r w:rsidR="00561756">
              <w:rPr>
                <w:rFonts w:ascii="標楷體" w:eastAsia="標楷體" w:hAnsi="標楷體" w:hint="eastAsia"/>
              </w:rPr>
              <w:t>小隊長</w:t>
            </w:r>
          </w:p>
          <w:p w:rsidR="003941A0" w:rsidRPr="003941A0" w:rsidRDefault="003941A0" w:rsidP="00BC1FD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3941A0">
              <w:rPr>
                <w:rFonts w:ascii="標楷體" w:eastAsia="標楷體" w:hAnsi="標楷體" w:hint="eastAsia"/>
              </w:rPr>
              <w:t>秘書室</w:t>
            </w:r>
            <w:r>
              <w:rPr>
                <w:rFonts w:ascii="標楷體" w:eastAsia="標楷體" w:hAnsi="標楷體" w:hint="eastAsia"/>
              </w:rPr>
              <w:t>：</w:t>
            </w:r>
            <w:r w:rsidR="0016162C">
              <w:rPr>
                <w:rFonts w:ascii="標楷體" w:eastAsia="標楷體" w:hAnsi="標楷體" w:hint="eastAsia"/>
              </w:rPr>
              <w:t>蕭有鎮組長</w:t>
            </w:r>
          </w:p>
        </w:tc>
      </w:tr>
    </w:tbl>
    <w:p w:rsidR="00356D35" w:rsidRPr="00BC6A3C" w:rsidRDefault="00356D35" w:rsidP="00BF0ECF">
      <w:pPr>
        <w:spacing w:beforeLines="50" w:before="180" w:line="240" w:lineRule="atLeast"/>
        <w:rPr>
          <w:rFonts w:eastAsia="標楷體" w:hAnsi="標楷體"/>
          <w:b/>
        </w:rPr>
      </w:pPr>
      <w:r w:rsidRPr="00BC6A3C">
        <w:rPr>
          <w:rFonts w:eastAsia="標楷體" w:hAnsi="標楷體" w:hint="eastAsia"/>
          <w:b/>
        </w:rPr>
        <w:t>二、稽核重點：</w:t>
      </w:r>
    </w:p>
    <w:p w:rsidR="00356D35" w:rsidRPr="0002739C" w:rsidRDefault="00356D35" w:rsidP="00D569AA">
      <w:pPr>
        <w:spacing w:line="360" w:lineRule="auto"/>
        <w:ind w:leftChars="236" w:left="566" w:rightChars="58" w:right="139" w:firstLineChars="202" w:firstLine="485"/>
        <w:jc w:val="both"/>
        <w:rPr>
          <w:rFonts w:eastAsia="標楷體" w:hAnsi="標楷體"/>
        </w:rPr>
      </w:pPr>
      <w:r w:rsidRPr="0002739C">
        <w:rPr>
          <w:rFonts w:eastAsia="標楷體" w:hAnsi="標楷體" w:hint="eastAsia"/>
        </w:rPr>
        <w:t>針對各業務事項及作業進行內部稽核，以衡量本校現行作業程序之有效性及遵循程度，其重點如下：</w:t>
      </w:r>
    </w:p>
    <w:p w:rsidR="00356D35" w:rsidRPr="0002739C" w:rsidRDefault="00356D35" w:rsidP="00BC6A3C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Chars="236" w:left="991" w:hangingChars="177" w:hanging="425"/>
        <w:rPr>
          <w:rFonts w:ascii="標楷體" w:eastAsia="標楷體" w:hAnsi="標楷體"/>
        </w:rPr>
      </w:pPr>
      <w:r w:rsidRPr="0002739C">
        <w:rPr>
          <w:rFonts w:ascii="標楷體" w:eastAsia="標楷體" w:hAnsi="標楷體" w:hint="eastAsia"/>
        </w:rPr>
        <w:t>法令、規章之遵循性。</w:t>
      </w:r>
    </w:p>
    <w:p w:rsidR="00356D35" w:rsidRPr="0002739C" w:rsidRDefault="00356D35" w:rsidP="00BC6A3C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Chars="236" w:left="991" w:hangingChars="177" w:hanging="425"/>
        <w:rPr>
          <w:rFonts w:ascii="標楷體" w:eastAsia="標楷體" w:hAnsi="標楷體"/>
        </w:rPr>
      </w:pPr>
      <w:r w:rsidRPr="0002739C">
        <w:rPr>
          <w:rFonts w:ascii="標楷體" w:eastAsia="標楷體" w:hAnsi="標楷體" w:hint="eastAsia"/>
        </w:rPr>
        <w:t>制度健全與完整性。</w:t>
      </w:r>
    </w:p>
    <w:p w:rsidR="00356D35" w:rsidRPr="0002739C" w:rsidRDefault="00356D35" w:rsidP="00BC6A3C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Chars="236" w:left="991" w:hangingChars="177" w:hanging="425"/>
        <w:rPr>
          <w:rFonts w:ascii="標楷體" w:eastAsia="標楷體" w:hAnsi="標楷體"/>
        </w:rPr>
      </w:pPr>
      <w:r w:rsidRPr="0002739C">
        <w:rPr>
          <w:rFonts w:ascii="標楷體" w:eastAsia="標楷體" w:hAnsi="標楷體" w:hint="eastAsia"/>
        </w:rPr>
        <w:t>業務、作業執行之落實性。</w:t>
      </w:r>
    </w:p>
    <w:p w:rsidR="00356D35" w:rsidRPr="0002739C" w:rsidRDefault="00356D35" w:rsidP="00BC6A3C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Chars="236" w:left="991" w:hangingChars="177" w:hanging="425"/>
        <w:rPr>
          <w:rFonts w:ascii="標楷體" w:eastAsia="標楷體" w:hAnsi="標楷體"/>
        </w:rPr>
      </w:pPr>
      <w:r w:rsidRPr="0002739C">
        <w:rPr>
          <w:rFonts w:ascii="標楷體" w:eastAsia="標楷體" w:hAnsi="標楷體" w:hint="eastAsia"/>
        </w:rPr>
        <w:t>程序、流程之邏輯性。</w:t>
      </w:r>
    </w:p>
    <w:p w:rsidR="00356D35" w:rsidRDefault="00356D35" w:rsidP="00BC6A3C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Chars="236" w:left="991" w:hangingChars="177" w:hanging="425"/>
        <w:rPr>
          <w:rFonts w:ascii="標楷體" w:eastAsia="標楷體" w:hAnsi="標楷體"/>
        </w:rPr>
      </w:pPr>
      <w:r w:rsidRPr="0002739C">
        <w:rPr>
          <w:rFonts w:ascii="標楷體" w:eastAsia="標楷體" w:hAnsi="標楷體" w:hint="eastAsia"/>
        </w:rPr>
        <w:t>記錄〈表單〉之完整性或確實性。</w:t>
      </w:r>
    </w:p>
    <w:p w:rsidR="0002739C" w:rsidRPr="00BC6A3C" w:rsidRDefault="003941A0" w:rsidP="00BF0ECF">
      <w:pPr>
        <w:spacing w:beforeLines="50" w:before="180" w:line="240" w:lineRule="atLeast"/>
        <w:rPr>
          <w:rFonts w:eastAsia="標楷體" w:hAnsi="標楷體"/>
          <w:b/>
        </w:rPr>
      </w:pPr>
      <w:r>
        <w:rPr>
          <w:rFonts w:eastAsia="標楷體" w:hAnsi="標楷體"/>
          <w:b/>
        </w:rPr>
        <w:lastRenderedPageBreak/>
        <w:br/>
      </w:r>
      <w:r w:rsidR="0002739C" w:rsidRPr="00BC6A3C">
        <w:rPr>
          <w:rFonts w:eastAsia="標楷體" w:hAnsi="標楷體" w:hint="eastAsia"/>
          <w:b/>
        </w:rPr>
        <w:t>三、稽核流程：</w:t>
      </w:r>
    </w:p>
    <w:tbl>
      <w:tblPr>
        <w:tblpPr w:leftFromText="180" w:rightFromText="180" w:vertAnchor="text" w:horzAnchor="margin" w:tblpXSpec="center" w:tblpY="31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2220"/>
        <w:gridCol w:w="2114"/>
        <w:gridCol w:w="3311"/>
      </w:tblGrid>
      <w:tr w:rsidR="0002739C" w:rsidRPr="0002739C" w:rsidTr="008F6ABA">
        <w:trPr>
          <w:trHeight w:val="539"/>
        </w:trPr>
        <w:tc>
          <w:tcPr>
            <w:tcW w:w="877" w:type="dxa"/>
            <w:vAlign w:val="center"/>
          </w:tcPr>
          <w:p w:rsidR="0002739C" w:rsidRPr="0002739C" w:rsidRDefault="0002739C" w:rsidP="0073325C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02739C">
              <w:rPr>
                <w:rFonts w:eastAsia="標楷體" w:hAnsi="標楷體"/>
                <w:b/>
              </w:rPr>
              <w:t>項次</w:t>
            </w:r>
          </w:p>
        </w:tc>
        <w:tc>
          <w:tcPr>
            <w:tcW w:w="2220" w:type="dxa"/>
            <w:vAlign w:val="center"/>
          </w:tcPr>
          <w:p w:rsidR="0002739C" w:rsidRPr="0002739C" w:rsidRDefault="0002739C" w:rsidP="0073325C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流程</w:t>
            </w:r>
          </w:p>
        </w:tc>
        <w:tc>
          <w:tcPr>
            <w:tcW w:w="2114" w:type="dxa"/>
            <w:vAlign w:val="center"/>
          </w:tcPr>
          <w:p w:rsidR="0002739C" w:rsidRPr="0002739C" w:rsidRDefault="0002739C" w:rsidP="0073325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預定時間</w:t>
            </w:r>
          </w:p>
        </w:tc>
        <w:tc>
          <w:tcPr>
            <w:tcW w:w="3311" w:type="dxa"/>
            <w:vAlign w:val="center"/>
          </w:tcPr>
          <w:p w:rsidR="0002739C" w:rsidRPr="0002739C" w:rsidRDefault="00605204" w:rsidP="0073325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備註</w:t>
            </w:r>
          </w:p>
        </w:tc>
      </w:tr>
      <w:tr w:rsidR="0002739C" w:rsidRPr="0002739C" w:rsidTr="001B535D">
        <w:trPr>
          <w:trHeight w:val="155"/>
        </w:trPr>
        <w:tc>
          <w:tcPr>
            <w:tcW w:w="877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</w:rPr>
            </w:pPr>
            <w:r w:rsidRPr="0002739C">
              <w:rPr>
                <w:rFonts w:eastAsia="標楷體"/>
              </w:rPr>
              <w:t>1</w:t>
            </w:r>
          </w:p>
        </w:tc>
        <w:tc>
          <w:tcPr>
            <w:tcW w:w="2220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稽核項目簡報</w:t>
            </w:r>
          </w:p>
        </w:tc>
        <w:tc>
          <w:tcPr>
            <w:tcW w:w="2114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5-10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3311" w:type="dxa"/>
            <w:vAlign w:val="center"/>
          </w:tcPr>
          <w:p w:rsidR="0002739C" w:rsidRPr="0002739C" w:rsidRDefault="008F6ABA" w:rsidP="001B535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簡報內容</w:t>
            </w:r>
            <w:r w:rsidR="00BD68A0">
              <w:rPr>
                <w:rFonts w:eastAsia="標楷體" w:hint="eastAsia"/>
              </w:rPr>
              <w:t>為</w:t>
            </w:r>
            <w:r>
              <w:rPr>
                <w:rFonts w:eastAsia="標楷體" w:hint="eastAsia"/>
              </w:rPr>
              <w:t>稽核項目的內部控制實施情形及自行檢討等。</w:t>
            </w:r>
          </w:p>
        </w:tc>
      </w:tr>
      <w:tr w:rsidR="0002739C" w:rsidRPr="0002739C" w:rsidTr="001B535D">
        <w:trPr>
          <w:trHeight w:val="155"/>
        </w:trPr>
        <w:tc>
          <w:tcPr>
            <w:tcW w:w="877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20" w:type="dxa"/>
            <w:vAlign w:val="center"/>
          </w:tcPr>
          <w:p w:rsid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文件陳列與說明</w:t>
            </w:r>
          </w:p>
        </w:tc>
        <w:tc>
          <w:tcPr>
            <w:tcW w:w="2114" w:type="dxa"/>
            <w:vAlign w:val="center"/>
          </w:tcPr>
          <w:p w:rsid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3311" w:type="dxa"/>
            <w:vAlign w:val="center"/>
          </w:tcPr>
          <w:p w:rsidR="0002739C" w:rsidRPr="0002739C" w:rsidRDefault="008F6ABA" w:rsidP="001B535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文件陳列請提供</w:t>
            </w:r>
            <w:r>
              <w:rPr>
                <w:rFonts w:eastAsia="標楷體" w:hint="eastAsia"/>
              </w:rPr>
              <w:t>10</w:t>
            </w:r>
            <w:r w:rsidR="003941A0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年度</w:t>
            </w:r>
            <w:r w:rsidR="000D2D20">
              <w:rPr>
                <w:rFonts w:eastAsia="標楷體" w:hint="eastAsia"/>
              </w:rPr>
              <w:t>(103.10.1~104.9.30)</w:t>
            </w:r>
            <w:r>
              <w:rPr>
                <w:rFonts w:eastAsia="標楷體" w:hint="eastAsia"/>
              </w:rPr>
              <w:t>相關案件，供委員抽取查核。</w:t>
            </w:r>
          </w:p>
        </w:tc>
      </w:tr>
      <w:tr w:rsidR="0002739C" w:rsidRPr="0002739C" w:rsidTr="001B535D">
        <w:trPr>
          <w:trHeight w:val="682"/>
        </w:trPr>
        <w:tc>
          <w:tcPr>
            <w:tcW w:w="877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220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意見交流</w:t>
            </w:r>
            <w:r w:rsidR="004B099A">
              <w:rPr>
                <w:rFonts w:eastAsia="標楷體" w:hAnsi="標楷體" w:hint="eastAsia"/>
              </w:rPr>
              <w:t>與建議</w:t>
            </w:r>
          </w:p>
        </w:tc>
        <w:tc>
          <w:tcPr>
            <w:tcW w:w="2114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3311" w:type="dxa"/>
            <w:vAlign w:val="center"/>
          </w:tcPr>
          <w:p w:rsidR="0002739C" w:rsidRPr="0002739C" w:rsidRDefault="0002739C" w:rsidP="001B535D">
            <w:pPr>
              <w:adjustRightInd w:val="0"/>
              <w:snapToGrid w:val="0"/>
              <w:spacing w:beforeLines="50" w:before="180" w:afterLines="50" w:after="180" w:line="500" w:lineRule="exact"/>
              <w:ind w:left="943" w:hangingChars="393" w:hanging="943"/>
              <w:jc w:val="both"/>
              <w:rPr>
                <w:rFonts w:eastAsia="標楷體"/>
              </w:rPr>
            </w:pPr>
          </w:p>
        </w:tc>
      </w:tr>
    </w:tbl>
    <w:p w:rsidR="00467723" w:rsidRDefault="00467723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509BE" w:rsidRPr="005D1D16" w:rsidRDefault="009509BE" w:rsidP="00921028">
      <w:pPr>
        <w:spacing w:line="340" w:lineRule="exact"/>
        <w:ind w:left="403"/>
        <w:jc w:val="center"/>
        <w:rPr>
          <w:rFonts w:eastAsia="標楷體"/>
          <w:b/>
          <w:sz w:val="36"/>
          <w:szCs w:val="36"/>
        </w:rPr>
      </w:pPr>
      <w:r w:rsidRPr="005D1D16">
        <w:rPr>
          <w:rFonts w:eastAsia="標楷體" w:hint="eastAsia"/>
          <w:b/>
          <w:sz w:val="36"/>
          <w:szCs w:val="36"/>
        </w:rPr>
        <w:lastRenderedPageBreak/>
        <w:t>國立中興大學</w:t>
      </w:r>
    </w:p>
    <w:p w:rsidR="009509BE" w:rsidRPr="005D1D16" w:rsidRDefault="009509BE" w:rsidP="009509BE">
      <w:pPr>
        <w:spacing w:line="500" w:lineRule="exact"/>
        <w:ind w:left="400"/>
        <w:jc w:val="center"/>
        <w:rPr>
          <w:rFonts w:eastAsia="標楷體" w:hAnsi="標楷體"/>
          <w:b/>
          <w:sz w:val="36"/>
          <w:szCs w:val="36"/>
        </w:rPr>
      </w:pPr>
      <w:proofErr w:type="gramStart"/>
      <w:r w:rsidRPr="005D1D16">
        <w:rPr>
          <w:rFonts w:eastAsia="標楷體" w:hAnsi="標楷體" w:hint="eastAsia"/>
          <w:b/>
          <w:sz w:val="36"/>
          <w:szCs w:val="36"/>
        </w:rPr>
        <w:t>10</w:t>
      </w:r>
      <w:r w:rsidR="003941A0">
        <w:rPr>
          <w:rFonts w:eastAsia="標楷體" w:hAnsi="標楷體" w:hint="eastAsia"/>
          <w:b/>
          <w:sz w:val="36"/>
          <w:szCs w:val="36"/>
        </w:rPr>
        <w:t>4</w:t>
      </w:r>
      <w:proofErr w:type="gramEnd"/>
      <w:r w:rsidRPr="005D1D16">
        <w:rPr>
          <w:rFonts w:eastAsia="標楷體" w:hAnsi="標楷體"/>
          <w:b/>
          <w:sz w:val="36"/>
          <w:szCs w:val="36"/>
        </w:rPr>
        <w:t>年度稽核紀錄表</w:t>
      </w:r>
    </w:p>
    <w:p w:rsidR="00467723" w:rsidRPr="003941A0" w:rsidRDefault="003941A0" w:rsidP="00921028">
      <w:pPr>
        <w:spacing w:line="500" w:lineRule="exact"/>
        <w:ind w:leftChars="-168" w:left="-5" w:hangingChars="142" w:hanging="398"/>
        <w:rPr>
          <w:rFonts w:eastAsia="標楷體"/>
          <w:b/>
          <w:sz w:val="28"/>
          <w:szCs w:val="28"/>
        </w:rPr>
      </w:pPr>
      <w:r w:rsidRPr="003941A0">
        <w:rPr>
          <w:rFonts w:eastAsia="標楷體" w:hint="eastAsia"/>
          <w:b/>
          <w:sz w:val="28"/>
          <w:szCs w:val="28"/>
        </w:rPr>
        <w:t>項次：</w:t>
      </w:r>
    </w:p>
    <w:tbl>
      <w:tblPr>
        <w:tblStyle w:val="a4"/>
        <w:tblW w:w="10476" w:type="dxa"/>
        <w:jc w:val="center"/>
        <w:tblLook w:val="04A0" w:firstRow="1" w:lastRow="0" w:firstColumn="1" w:lastColumn="0" w:noHBand="0" w:noVBand="1"/>
      </w:tblPr>
      <w:tblGrid>
        <w:gridCol w:w="10476"/>
      </w:tblGrid>
      <w:tr w:rsidR="00467723" w:rsidTr="00921028">
        <w:trPr>
          <w:jc w:val="center"/>
        </w:trPr>
        <w:tc>
          <w:tcPr>
            <w:tcW w:w="10476" w:type="dxa"/>
          </w:tcPr>
          <w:p w:rsidR="00467723" w:rsidRPr="00467723" w:rsidRDefault="00467723" w:rsidP="008A7369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467723">
              <w:rPr>
                <w:rFonts w:eastAsia="標楷體" w:hint="eastAsia"/>
                <w:b/>
                <w:sz w:val="28"/>
                <w:szCs w:val="28"/>
              </w:rPr>
              <w:t>稽核項目：</w:t>
            </w:r>
          </w:p>
        </w:tc>
      </w:tr>
      <w:tr w:rsidR="00467723" w:rsidTr="00921028">
        <w:trPr>
          <w:jc w:val="center"/>
        </w:trPr>
        <w:tc>
          <w:tcPr>
            <w:tcW w:w="10476" w:type="dxa"/>
          </w:tcPr>
          <w:p w:rsidR="00467723" w:rsidRDefault="003941A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3941A0">
              <w:rPr>
                <w:rFonts w:eastAsia="標楷體" w:hint="eastAsia"/>
                <w:b/>
                <w:sz w:val="28"/>
                <w:szCs w:val="28"/>
              </w:rPr>
              <w:t>稽核方式：</w:t>
            </w:r>
          </w:p>
        </w:tc>
      </w:tr>
      <w:tr w:rsidR="000D2D20" w:rsidTr="00921028">
        <w:trPr>
          <w:trHeight w:val="2143"/>
          <w:jc w:val="center"/>
        </w:trPr>
        <w:tc>
          <w:tcPr>
            <w:tcW w:w="10476" w:type="dxa"/>
          </w:tcPr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稽核發現：</w:t>
            </w:r>
          </w:p>
        </w:tc>
      </w:tr>
      <w:tr w:rsidR="000D2D20" w:rsidTr="00921028">
        <w:trPr>
          <w:trHeight w:val="4510"/>
          <w:jc w:val="center"/>
        </w:trPr>
        <w:tc>
          <w:tcPr>
            <w:tcW w:w="10476" w:type="dxa"/>
          </w:tcPr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稽核結論：</w:t>
            </w: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D2D20" w:rsidTr="00921028">
        <w:trPr>
          <w:trHeight w:val="5010"/>
          <w:jc w:val="center"/>
        </w:trPr>
        <w:tc>
          <w:tcPr>
            <w:tcW w:w="10476" w:type="dxa"/>
          </w:tcPr>
          <w:p w:rsidR="000D2D20" w:rsidRDefault="000D2D20" w:rsidP="003941A0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3941A0">
              <w:rPr>
                <w:rFonts w:eastAsia="標楷體" w:hint="eastAsia"/>
                <w:b/>
                <w:sz w:val="28"/>
                <w:szCs w:val="28"/>
              </w:rPr>
              <w:t>改善措施</w:t>
            </w:r>
            <w:r w:rsidRPr="003941A0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3941A0">
              <w:rPr>
                <w:rFonts w:eastAsia="標楷體" w:hint="eastAsia"/>
                <w:b/>
                <w:sz w:val="28"/>
                <w:szCs w:val="28"/>
              </w:rPr>
              <w:t>具體興革建議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0D2D20" w:rsidRDefault="000D2D20" w:rsidP="00467723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467723" w:rsidTr="00921028">
        <w:trPr>
          <w:trHeight w:val="701"/>
          <w:jc w:val="center"/>
        </w:trPr>
        <w:tc>
          <w:tcPr>
            <w:tcW w:w="10476" w:type="dxa"/>
          </w:tcPr>
          <w:p w:rsidR="00467723" w:rsidRDefault="00467723" w:rsidP="000D2D20">
            <w:pPr>
              <w:spacing w:line="5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4B099A">
              <w:rPr>
                <w:rFonts w:eastAsia="標楷體" w:hint="eastAsia"/>
                <w:b/>
                <w:sz w:val="28"/>
                <w:szCs w:val="28"/>
              </w:rPr>
              <w:t>委員</w:t>
            </w:r>
            <w:r>
              <w:rPr>
                <w:rFonts w:eastAsia="標楷體" w:hint="eastAsia"/>
                <w:b/>
                <w:sz w:val="28"/>
                <w:szCs w:val="28"/>
              </w:rPr>
              <w:t>簽名：</w:t>
            </w:r>
          </w:p>
        </w:tc>
      </w:tr>
    </w:tbl>
    <w:p w:rsidR="005A4305" w:rsidRPr="009509BE" w:rsidRDefault="00BE3C51" w:rsidP="00921028">
      <w:pPr>
        <w:ind w:leftChars="-177" w:hangingChars="177" w:hanging="425"/>
      </w:pPr>
      <w:r>
        <w:rPr>
          <w:rFonts w:ascii="新細明體" w:hAnsi="新細明體" w:hint="eastAsia"/>
        </w:rPr>
        <w:t xml:space="preserve"> ※</w:t>
      </w:r>
      <w:r w:rsidRPr="00BE3C51">
        <w:rPr>
          <w:rFonts w:ascii="新細明體" w:hAnsi="新細明體" w:hint="eastAsia"/>
        </w:rPr>
        <w:t>稽核紀錄表</w:t>
      </w:r>
      <w:r>
        <w:rPr>
          <w:rFonts w:ascii="新細明體" w:hAnsi="新細明體" w:hint="eastAsia"/>
        </w:rPr>
        <w:t>敬請於</w:t>
      </w:r>
      <w:proofErr w:type="gramStart"/>
      <w:r w:rsidRPr="00921028">
        <w:rPr>
          <w:rFonts w:ascii="新細明體" w:hAnsi="新細明體" w:hint="eastAsia"/>
          <w:b/>
          <w:color w:val="984806" w:themeColor="accent6" w:themeShade="80"/>
        </w:rPr>
        <w:t>一週</w:t>
      </w:r>
      <w:proofErr w:type="gramEnd"/>
      <w:r w:rsidRPr="00921028">
        <w:rPr>
          <w:rFonts w:ascii="新細明體" w:hAnsi="新細明體" w:hint="eastAsia"/>
          <w:b/>
          <w:color w:val="984806" w:themeColor="accent6" w:themeShade="80"/>
        </w:rPr>
        <w:t>內</w:t>
      </w:r>
      <w:r>
        <w:rPr>
          <w:rFonts w:ascii="新細明體" w:hAnsi="新細明體" w:hint="eastAsia"/>
        </w:rPr>
        <w:t>完成送</w:t>
      </w:r>
      <w:proofErr w:type="gramStart"/>
      <w:r>
        <w:rPr>
          <w:rFonts w:ascii="新細明體" w:hAnsi="新細明體" w:hint="eastAsia"/>
        </w:rPr>
        <w:t>秘書室彙整</w:t>
      </w:r>
      <w:proofErr w:type="gramEnd"/>
      <w:r>
        <w:rPr>
          <w:rFonts w:ascii="新細明體" w:hAnsi="新細明體" w:hint="eastAsia"/>
        </w:rPr>
        <w:t>，謝謝！(電子檔請傳送ru0201@nchu.edu.tw)</w:t>
      </w:r>
    </w:p>
    <w:sectPr w:rsidR="005A4305" w:rsidRPr="009509BE" w:rsidSect="0015410D">
      <w:footerReference w:type="default" r:id="rId9"/>
      <w:pgSz w:w="11906" w:h="16838"/>
      <w:pgMar w:top="851" w:right="1134" w:bottom="567" w:left="1134" w:header="851" w:footer="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A4" w:rsidRDefault="00FC29A4" w:rsidP="00090946">
      <w:r>
        <w:separator/>
      </w:r>
    </w:p>
  </w:endnote>
  <w:endnote w:type="continuationSeparator" w:id="0">
    <w:p w:rsidR="00FC29A4" w:rsidRDefault="00FC29A4" w:rsidP="0009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79093"/>
      <w:docPartObj>
        <w:docPartGallery w:val="Page Numbers (Bottom of Page)"/>
        <w:docPartUnique/>
      </w:docPartObj>
    </w:sdtPr>
    <w:sdtEndPr/>
    <w:sdtContent>
      <w:p w:rsidR="0015410D" w:rsidRDefault="00154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8B" w:rsidRPr="000A5A8B">
          <w:rPr>
            <w:noProof/>
            <w:lang w:val="zh-TW"/>
          </w:rPr>
          <w:t>3</w:t>
        </w:r>
        <w:r>
          <w:fldChar w:fldCharType="end"/>
        </w:r>
      </w:p>
    </w:sdtContent>
  </w:sdt>
  <w:p w:rsidR="0015410D" w:rsidRDefault="001541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A4" w:rsidRDefault="00FC29A4" w:rsidP="00090946">
      <w:r>
        <w:separator/>
      </w:r>
    </w:p>
  </w:footnote>
  <w:footnote w:type="continuationSeparator" w:id="0">
    <w:p w:rsidR="00FC29A4" w:rsidRDefault="00FC29A4" w:rsidP="0009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73E9"/>
    <w:multiLevelType w:val="hybridMultilevel"/>
    <w:tmpl w:val="151C435A"/>
    <w:lvl w:ilvl="0" w:tplc="97A4144C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BE"/>
    <w:rsid w:val="0002739C"/>
    <w:rsid w:val="00090946"/>
    <w:rsid w:val="000A1F52"/>
    <w:rsid w:val="000A5A8B"/>
    <w:rsid w:val="000B2914"/>
    <w:rsid w:val="000D2D20"/>
    <w:rsid w:val="000F1E22"/>
    <w:rsid w:val="00117A7F"/>
    <w:rsid w:val="0015410D"/>
    <w:rsid w:val="0016162C"/>
    <w:rsid w:val="001B535D"/>
    <w:rsid w:val="00205DF7"/>
    <w:rsid w:val="00236832"/>
    <w:rsid w:val="002A1E9E"/>
    <w:rsid w:val="002A23AF"/>
    <w:rsid w:val="002A3A4E"/>
    <w:rsid w:val="00305AE3"/>
    <w:rsid w:val="00342962"/>
    <w:rsid w:val="00351F11"/>
    <w:rsid w:val="00356D35"/>
    <w:rsid w:val="003941A0"/>
    <w:rsid w:val="00440A93"/>
    <w:rsid w:val="00467723"/>
    <w:rsid w:val="00491508"/>
    <w:rsid w:val="004B099A"/>
    <w:rsid w:val="00515A24"/>
    <w:rsid w:val="00561756"/>
    <w:rsid w:val="005A290B"/>
    <w:rsid w:val="005B2E66"/>
    <w:rsid w:val="005B7804"/>
    <w:rsid w:val="005B7BAF"/>
    <w:rsid w:val="00605204"/>
    <w:rsid w:val="006226A5"/>
    <w:rsid w:val="00674D77"/>
    <w:rsid w:val="0070765A"/>
    <w:rsid w:val="007143E8"/>
    <w:rsid w:val="00717648"/>
    <w:rsid w:val="007270B3"/>
    <w:rsid w:val="00730B81"/>
    <w:rsid w:val="00792664"/>
    <w:rsid w:val="007B2F76"/>
    <w:rsid w:val="008A7369"/>
    <w:rsid w:val="008F6ABA"/>
    <w:rsid w:val="00906C65"/>
    <w:rsid w:val="00921028"/>
    <w:rsid w:val="0092722A"/>
    <w:rsid w:val="009509BE"/>
    <w:rsid w:val="009A2060"/>
    <w:rsid w:val="009A4BA6"/>
    <w:rsid w:val="009C5482"/>
    <w:rsid w:val="00A1641E"/>
    <w:rsid w:val="00A441DA"/>
    <w:rsid w:val="00A711A1"/>
    <w:rsid w:val="00A80ABD"/>
    <w:rsid w:val="00A92549"/>
    <w:rsid w:val="00A95913"/>
    <w:rsid w:val="00AF2462"/>
    <w:rsid w:val="00B12ADF"/>
    <w:rsid w:val="00B46DD0"/>
    <w:rsid w:val="00B65AB5"/>
    <w:rsid w:val="00BC1FD1"/>
    <w:rsid w:val="00BC6A3C"/>
    <w:rsid w:val="00BD68A0"/>
    <w:rsid w:val="00BE3C51"/>
    <w:rsid w:val="00BF0ECF"/>
    <w:rsid w:val="00C32F9A"/>
    <w:rsid w:val="00C36E64"/>
    <w:rsid w:val="00D5536C"/>
    <w:rsid w:val="00D569AA"/>
    <w:rsid w:val="00DC72DB"/>
    <w:rsid w:val="00E128D5"/>
    <w:rsid w:val="00E3613F"/>
    <w:rsid w:val="00EF1C1B"/>
    <w:rsid w:val="00EF34DA"/>
    <w:rsid w:val="00EF69D5"/>
    <w:rsid w:val="00F328FB"/>
    <w:rsid w:val="00F404DC"/>
    <w:rsid w:val="00F668F7"/>
    <w:rsid w:val="00F725DD"/>
    <w:rsid w:val="00FB5766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509BE"/>
    <w:pPr>
      <w:ind w:leftChars="400" w:left="100" w:hangingChars="200" w:hanging="200"/>
    </w:pPr>
  </w:style>
  <w:style w:type="character" w:styleId="a3">
    <w:name w:val="Hyperlink"/>
    <w:uiPriority w:val="99"/>
    <w:unhideWhenUsed/>
    <w:rsid w:val="009509BE"/>
    <w:rPr>
      <w:color w:val="0000FF"/>
      <w:u w:val="single"/>
    </w:rPr>
  </w:style>
  <w:style w:type="table" w:styleId="a4">
    <w:name w:val="Table Grid"/>
    <w:basedOn w:val="a1"/>
    <w:uiPriority w:val="59"/>
    <w:rsid w:val="0046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9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509BE"/>
    <w:pPr>
      <w:ind w:leftChars="400" w:left="100" w:hangingChars="200" w:hanging="200"/>
    </w:pPr>
  </w:style>
  <w:style w:type="character" w:styleId="a3">
    <w:name w:val="Hyperlink"/>
    <w:uiPriority w:val="99"/>
    <w:unhideWhenUsed/>
    <w:rsid w:val="009509BE"/>
    <w:rPr>
      <w:color w:val="0000FF"/>
      <w:u w:val="single"/>
    </w:rPr>
  </w:style>
  <w:style w:type="table" w:styleId="a4">
    <w:name w:val="Table Grid"/>
    <w:basedOn w:val="a1"/>
    <w:uiPriority w:val="59"/>
    <w:rsid w:val="0046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9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1CE8-627E-48F7-9FD7-D3A4EDC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2015-12-24T08:39:00Z</cp:lastPrinted>
  <dcterms:created xsi:type="dcterms:W3CDTF">2015-12-24T08:48:00Z</dcterms:created>
  <dcterms:modified xsi:type="dcterms:W3CDTF">2015-12-24T08:48:00Z</dcterms:modified>
</cp:coreProperties>
</file>