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4"/>
        <w:gridCol w:w="1259"/>
        <w:gridCol w:w="1080"/>
        <w:gridCol w:w="1200"/>
        <w:gridCol w:w="1080"/>
        <w:gridCol w:w="980"/>
      </w:tblGrid>
      <w:tr w:rsidR="00C44AA9" w:rsidRPr="00CB1A12" w14:paraId="5B5722FB" w14:textId="77777777" w:rsidTr="009056DF">
        <w:trPr>
          <w:trHeight w:val="285"/>
          <w:tblHeader/>
          <w:jc w:val="center"/>
        </w:trPr>
        <w:tc>
          <w:tcPr>
            <w:tcW w:w="4354" w:type="dxa"/>
            <w:vMerge w:val="restart"/>
            <w:shd w:val="clear" w:color="auto" w:fill="auto"/>
            <w:vAlign w:val="center"/>
          </w:tcPr>
          <w:p w14:paraId="290DAAF6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工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作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項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0C647204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權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責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劃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476C458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C44AA9" w:rsidRPr="00CB1A12" w14:paraId="5ABF4DEA" w14:textId="77777777" w:rsidTr="009056DF">
        <w:trPr>
          <w:trHeight w:val="285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38E5EE2C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7EED28B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第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4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010000D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3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10DEDF99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2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134A123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B168A2A" w14:textId="77777777" w:rsidR="00C44AA9" w:rsidRPr="00CB1A12" w:rsidRDefault="00C44AA9" w:rsidP="009056D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C44AA9" w:rsidRPr="00CB1A12" w14:paraId="120F6082" w14:textId="77777777" w:rsidTr="009056DF">
        <w:trPr>
          <w:trHeight w:val="300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781CF022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935384C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D7D78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/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主任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8357D5" w14:textId="77777777" w:rsidR="00C44AA9" w:rsidRPr="00CB1A12" w:rsidRDefault="00C44AA9" w:rsidP="00905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教務長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CD6E28" w14:textId="77777777" w:rsidR="00C44AA9" w:rsidRPr="00CB1A12" w:rsidRDefault="00C44AA9" w:rsidP="00905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607BDF6" w14:textId="77777777" w:rsidR="00C44AA9" w:rsidRPr="00CB1A12" w:rsidRDefault="00C44AA9" w:rsidP="009056D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C44AA9" w:rsidRPr="00CB1A12" w14:paraId="6792DF0C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72F62268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800000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教務長室</w:t>
            </w:r>
          </w:p>
        </w:tc>
      </w:tr>
      <w:tr w:rsidR="00C44AA9" w:rsidRPr="00CB1A12" w14:paraId="424AB89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883C58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教務會議之召開、籌備、紀錄、決議案之執行、追蹤。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23D6A5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24679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4A6CE3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42F7D0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29D7D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14E0DD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99208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校務會議、行政會議之提案、工作報告及執行情形彙整。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81851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B264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58861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1C72B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6A0BA8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424138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A74BFF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教務處所屬主管會議之召開、記錄。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F5A46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AFC67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5CFFD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D0DC8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A95B65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88E324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70EC43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教務處經費、專項經費提報及控管。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8B44F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13AF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9F753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60790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10B8CB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04E6BD6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22B317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學雜費調整。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15AF7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F9777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6A020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DBA32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0DD665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24C11DA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2FC002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教務相關法規修訂案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報部與彙編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89F218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D507F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9F47C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90735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BA6456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71D7C0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9AF04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申請案收件</w:t>
            </w:r>
            <w:r w:rsidRPr="00CB1A12">
              <w:rPr>
                <w:rFonts w:ascii="Times New Roman" w:eastAsia="標楷體" w:hAnsi="Times New Roman"/>
                <w:color w:val="auto"/>
              </w:rPr>
              <w:t>及開課單位專案開放人數等</w:t>
            </w:r>
            <w:r w:rsidRPr="00CB1A12">
              <w:rPr>
                <w:rFonts w:ascii="Times New Roman" w:eastAsia="標楷體" w:hAnsi="Times New Roman"/>
                <w:color w:val="000000"/>
              </w:rPr>
              <w:t>相關</w:t>
            </w:r>
            <w:r w:rsidRPr="00CB1A12">
              <w:rPr>
                <w:rFonts w:ascii="Times New Roman" w:eastAsia="標楷體" w:hAnsi="Times New Roman"/>
                <w:color w:val="auto"/>
              </w:rPr>
              <w:t>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00832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B41ADA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476F31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578CC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3C13BBC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2CA2BB3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12C057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辦理系所評鑑相關事宜。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DB6A4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89AFF0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2F6B3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3125C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783F6E0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2B1060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9F48CD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教務處暨各組總收文、總發文等文件之收發、登記、建檔。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CBCA8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248BE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318235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10953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738A223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C7FEEF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4161A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教務處網頁維護及財產保管與登記。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4B5FF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AC5D17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7C329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ACBE3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10A2024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C18F31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2FED35F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增設、調整系所班組案教育部來函及報部相關作業。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FF96FD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03994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BDE284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A7D69D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E13E1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3F6210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433A73B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班組案校內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申請相關作業。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A35A66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CFDE55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E915691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B2E3E6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1DDC5B2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49FB60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45D9142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教學單位總量管制教育部來函及報部相關作業。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9A8604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1416CD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BB9E06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AA2738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AF5D6C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420087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E17E4F0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B15C7">
              <w:rPr>
                <w:rFonts w:ascii="Times New Roman" w:eastAsia="標楷體" w:hAnsi="Times New Roman"/>
                <w:color w:val="000000"/>
              </w:rPr>
              <w:t>教學單位總量管制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說明會、通知、資料處理相關作業。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B6D1AE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970237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93CB12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64EF5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33F07ED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68F6825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BF23A69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15.</w:t>
            </w:r>
            <w:r w:rsidRPr="00CB1A12">
              <w:rPr>
                <w:rFonts w:ascii="Times New Roman" w:eastAsia="標楷體" w:hAnsi="Times New Roman"/>
                <w:color w:val="auto"/>
              </w:rPr>
              <w:t>大學校院</w:t>
            </w:r>
            <w:r w:rsidRPr="003B15C7">
              <w:rPr>
                <w:rFonts w:ascii="Times New Roman" w:eastAsia="標楷體" w:hAnsi="Times New Roman"/>
                <w:color w:val="000000"/>
              </w:rPr>
              <w:t>校務</w:t>
            </w:r>
            <w:r w:rsidRPr="00CB1A12">
              <w:rPr>
                <w:rFonts w:ascii="Times New Roman" w:eastAsia="標楷體" w:hAnsi="Times New Roman"/>
                <w:color w:val="auto"/>
              </w:rPr>
              <w:t>資料庫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作業</w:t>
            </w:r>
            <w:r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B7C547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182DA8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9C390F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5C2AD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C4A499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15D5DEA5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F43FCA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大學校院校務資料庫</w:t>
            </w:r>
            <w:r w:rsidRPr="000E78BA">
              <w:rPr>
                <w:rFonts w:ascii="Times New Roman" w:eastAsia="標楷體" w:hAnsi="Times New Roman"/>
                <w:color w:val="auto"/>
                <w:kern w:val="0"/>
              </w:rPr>
              <w:t>說明會、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401AF2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56ABB4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205E08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431A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70AE2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4999C45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CB16B7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中華民國</w:t>
            </w:r>
            <w:r w:rsidRPr="003B15C7">
              <w:rPr>
                <w:rFonts w:ascii="Times New Roman" w:eastAsia="標楷體" w:hAnsi="Times New Roman"/>
                <w:color w:val="000000"/>
              </w:rPr>
              <w:t>學科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標準分類教育部來函及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333BDB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BFE12" w14:textId="77777777" w:rsidR="00C44AA9" w:rsidRPr="00CB1A12" w:rsidRDefault="00C44AA9" w:rsidP="009056DF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9EFD9C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43A4B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ED030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D767A3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B0EECB1" w14:textId="2EBE63F2" w:rsidR="00C44AA9" w:rsidRPr="008E4950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bCs/>
                <w:color w:val="auto"/>
              </w:rPr>
            </w:pPr>
            <w:r w:rsidRPr="008E4950">
              <w:rPr>
                <w:rFonts w:ascii="標楷體" w:eastAsia="標楷體" w:hAnsi="標楷體"/>
                <w:bCs/>
                <w:color w:val="FF0000"/>
              </w:rPr>
              <w:t>18.</w:t>
            </w:r>
            <w:r w:rsidR="000E78BA" w:rsidRPr="00231949">
              <w:rPr>
                <w:rFonts w:ascii="標楷體" w:eastAsia="標楷體" w:hAnsi="標楷體" w:hint="eastAsia"/>
                <w:bCs/>
                <w:color w:val="FF0000"/>
              </w:rPr>
              <w:t>「</w:t>
            </w:r>
            <w:r w:rsidR="000E78BA" w:rsidRPr="00231949">
              <w:rPr>
                <w:rFonts w:ascii="標楷體" w:eastAsia="標楷體" w:hAnsi="標楷體" w:cs="Arial"/>
                <w:bCs/>
                <w:color w:val="FF0000"/>
                <w:spacing w:val="10"/>
                <w:shd w:val="clear" w:color="auto" w:fill="FFFFFF"/>
              </w:rPr>
              <w:t>大專校院校務資訊公開數據</w:t>
            </w:r>
            <w:r w:rsidR="000E78BA" w:rsidRPr="00231949">
              <w:rPr>
                <w:rFonts w:ascii="標楷體" w:eastAsia="標楷體" w:hAnsi="標楷體" w:cs="Arial" w:hint="eastAsia"/>
                <w:bCs/>
                <w:color w:val="FF0000"/>
                <w:spacing w:val="10"/>
                <w:shd w:val="clear" w:color="auto" w:fill="FFFFFF"/>
              </w:rPr>
              <w:t>檢  核」</w:t>
            </w:r>
            <w:r w:rsidR="000E78BA" w:rsidRPr="00001672">
              <w:rPr>
                <w:rFonts w:ascii="Times New Roman" w:eastAsia="標楷體" w:hAnsi="Times New Roman"/>
                <w:color w:val="FF0000"/>
                <w:kern w:val="0"/>
              </w:rPr>
              <w:t>教育部</w:t>
            </w:r>
            <w:r w:rsidR="000E78BA" w:rsidRPr="00001672">
              <w:rPr>
                <w:rFonts w:ascii="標楷體" w:eastAsia="標楷體" w:hAnsi="標楷體"/>
                <w:color w:val="FF0000"/>
                <w:kern w:val="0"/>
              </w:rPr>
              <w:t>來函</w:t>
            </w:r>
            <w:r w:rsidR="000E78BA" w:rsidRPr="00001672">
              <w:rPr>
                <w:rFonts w:ascii="Times New Roman" w:eastAsia="標楷體" w:hAnsi="Times New Roman"/>
                <w:color w:val="FF0000"/>
              </w:rPr>
              <w:t>作業</w:t>
            </w:r>
            <w:r w:rsidR="00231949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9B1205" w14:textId="77777777" w:rsidR="00C44AA9" w:rsidRPr="008E4950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auto"/>
              </w:rPr>
            </w:pPr>
            <w:r w:rsidRPr="008E4950">
              <w:rPr>
                <w:rFonts w:ascii="Times New Roman" w:eastAsia="標楷體" w:hAnsi="Times New Roman"/>
                <w:bCs/>
                <w:color w:val="FF0000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0F5436" w14:textId="77777777" w:rsidR="00C44AA9" w:rsidRPr="008E4950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bCs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1E61FB" w14:textId="77777777" w:rsidR="00C44AA9" w:rsidRPr="008E4950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auto"/>
                <w:kern w:val="0"/>
              </w:rPr>
            </w:pPr>
            <w:r w:rsidRPr="008E4950">
              <w:rPr>
                <w:rFonts w:ascii="Times New Roman" w:eastAsia="標楷體" w:hAnsi="Times New Roman"/>
                <w:bCs/>
                <w:color w:val="FF0000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17CCC" w14:textId="77777777" w:rsidR="00C44AA9" w:rsidRPr="008E4950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strike/>
                <w:color w:val="auto"/>
              </w:rPr>
            </w:pPr>
            <w:r w:rsidRPr="008E4950">
              <w:rPr>
                <w:rFonts w:ascii="Times New Roman" w:eastAsia="標楷體" w:hAnsi="Times New Roman"/>
                <w:bCs/>
                <w:color w:val="FF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3D9B2A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B00CE2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53C6A26" w14:textId="77777777" w:rsidR="00C44AA9" w:rsidRPr="005E7DB1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E4950">
              <w:rPr>
                <w:rFonts w:ascii="Times New Roman" w:eastAsia="標楷體" w:hAnsi="Times New Roman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9</w:t>
            </w:r>
            <w:r w:rsidRPr="005E7DB1">
              <w:rPr>
                <w:rFonts w:ascii="Times New Roman" w:eastAsia="標楷體" w:hAnsi="Times New Roman"/>
                <w:color w:val="auto"/>
              </w:rPr>
              <w:t>.</w:t>
            </w:r>
            <w:r w:rsidRPr="005E7DB1">
              <w:rPr>
                <w:rFonts w:ascii="Times New Roman" w:eastAsia="標楷體" w:hAnsi="Times New Roman"/>
                <w:color w:val="auto"/>
              </w:rPr>
              <w:t>例行性及專案會議或研習活動之召開相關作業。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C1148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DB8B7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E4225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073A7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45B3B5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B8056C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F17B92" w14:textId="77777777" w:rsidR="00C44AA9" w:rsidRPr="005E7DB1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E4950">
              <w:rPr>
                <w:rFonts w:ascii="Times New Roman" w:eastAsia="標楷體" w:hAnsi="Times New Roman"/>
                <w:color w:val="FF0000"/>
              </w:rPr>
              <w:t>20</w:t>
            </w:r>
            <w:r w:rsidRPr="005E7DB1">
              <w:rPr>
                <w:rFonts w:ascii="Times New Roman" w:eastAsia="標楷體" w:hAnsi="Times New Roman"/>
                <w:color w:val="auto"/>
              </w:rPr>
              <w:t>.</w:t>
            </w:r>
            <w:r w:rsidRPr="005E7DB1">
              <w:rPr>
                <w:rFonts w:ascii="Times New Roman" w:eastAsia="標楷體" w:hAnsi="Times New Roman"/>
                <w:color w:val="auto"/>
              </w:rPr>
              <w:t>教育部專案暨教務計畫申請及</w:t>
            </w:r>
            <w:r w:rsidRPr="005E7DB1">
              <w:rPr>
                <w:rFonts w:ascii="Times New Roman" w:eastAsia="標楷體" w:hAnsi="Times New Roman"/>
                <w:color w:val="auto"/>
                <w:kern w:val="0"/>
              </w:rPr>
              <w:t>結案</w:t>
            </w:r>
            <w:r w:rsidRPr="005E7DB1">
              <w:rPr>
                <w:rFonts w:ascii="Times New Roman" w:eastAsia="標楷體" w:hAnsi="Times New Roman"/>
                <w:color w:val="auto"/>
              </w:rPr>
              <w:t>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1E5BD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B7269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5071F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317F1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E4F464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327FB3E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658ED255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註冊組</w:t>
            </w:r>
          </w:p>
        </w:tc>
      </w:tr>
      <w:tr w:rsidR="00C44AA9" w:rsidRPr="00CB1A12" w14:paraId="7A3B834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DE56B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本校行事曆之擬訂。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FB242A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B346F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B69D8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C6A43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9730E5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7A87F5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8281C9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新生及轉學生入學須知編製。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DD0EE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91125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479D22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7FD24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2B29270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C9A8CB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2A36B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新生入學學籍建檔及報到。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8141C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627F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F82E6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19396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3BBF45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13F218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0154F2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學生學籍名冊建立及各項學籍資料上報</w:t>
            </w: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相關單位。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89683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6F43B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86BA5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A7B882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15E145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2771AC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DF5FC4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校際選課學籍建立及成績單寄回原校。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0DD020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A350C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95FEA9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B88BE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DD364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C44AA9" w:rsidRPr="00CB1A12" w14:paraId="2369E34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E4B22D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學生學位證書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84E7E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C05EA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FD1F0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9C96B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14E499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3255132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041B25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學生證製作、核發。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363F512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D8D3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DFD42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DB5741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8AF261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93F42B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4CC8DF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學生中文在學證明之核發。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70266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7E5B8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89BAD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D15C1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C6A89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57F963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F00D0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學生英文在學證明之製作與核發。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307A2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CAA48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17772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4333B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D24BD5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82D5D1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AB33A7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學生中文畢業證明書之製作與核發。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8D5AED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A0FA8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B8862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006AD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70F11D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9DDC8D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594DB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學生英文畢業證明之製作與核發。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064F6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20DCA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BD383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622C8D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F7F8353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4DA8315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6FAB9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新生保留入學資格之辦理。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16898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A62F4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704B4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03A04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528AF52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10E66D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E36923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13.</w:t>
            </w:r>
            <w:r w:rsidRPr="00DC1679">
              <w:rPr>
                <w:rFonts w:ascii="Times New Roman" w:eastAsia="標楷體" w:hAnsi="Times New Roman"/>
                <w:color w:val="000000" w:themeColor="text1"/>
              </w:rPr>
              <w:t>學士班學生轉系（學位學程）申請</w:t>
            </w:r>
            <w:r w:rsidRPr="00DC1679">
              <w:rPr>
                <w:rFonts w:ascii="Times New Roman" w:eastAsia="標楷體" w:hAnsi="Times New Roman" w:hint="eastAsia"/>
                <w:color w:val="000000" w:themeColor="text1"/>
              </w:rPr>
              <w:t>作業</w:t>
            </w:r>
            <w:r w:rsidRPr="00DC1679">
              <w:rPr>
                <w:rFonts w:ascii="Times New Roman" w:eastAsia="標楷體" w:hAnsi="Times New Roman"/>
                <w:color w:val="000000" w:themeColor="text1"/>
              </w:rPr>
              <w:t>之辦理。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453982" w14:textId="77777777" w:rsidR="00C44AA9" w:rsidRPr="00DC1679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BC093F" w14:textId="77777777" w:rsidR="00C44AA9" w:rsidRPr="00DC1679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BB6146" w14:textId="77777777" w:rsidR="00C44AA9" w:rsidRPr="00DC1679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8F746D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725AB3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10E2117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08AEE9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14.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辦理學生註冊手續。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F0C797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25BB6E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94410E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90849C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B3C3C4C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0172B79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BC4E49C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15.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學生勒休、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勒退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、開除學籍之處理。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832177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A7C88B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C54F11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771F75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FEB500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7E4EA80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FACA31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16.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發警示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函予學士班第一次二一及三二之同學家長。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82B9092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55FD0D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D9D34F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C53A4" w14:textId="77777777" w:rsidR="00C44AA9" w:rsidRPr="00E730AF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71A188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735359F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A92367F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17.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辦理學士班第二次二一及三二之同學勒令退學相關</w:t>
            </w:r>
            <w:r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事宜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641611B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3720C6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F12F36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CF7F1" w14:textId="77777777" w:rsidR="00C44AA9" w:rsidRPr="00E730AF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B0C3C7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5650435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FB06806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18.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學生申請復學之處理。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9386AC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23BD0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DD97C5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14281F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541903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1F0B793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34EDE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19.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轉學生學籍建立及報到。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976359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CB4284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C3C573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7AC496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D49957" w14:textId="77777777" w:rsidR="00C44AA9" w:rsidRPr="00E730AF" w:rsidRDefault="00C44AA9" w:rsidP="009056DF">
            <w:pPr>
              <w:widowControl/>
              <w:adjustRightInd w:val="0"/>
              <w:snapToGrid w:val="0"/>
              <w:ind w:rightChars="-4" w:right="-10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kern w:val="0"/>
              </w:rPr>
            </w:pPr>
          </w:p>
        </w:tc>
      </w:tr>
      <w:tr w:rsidR="00C44AA9" w:rsidRPr="00CB1A12" w14:paraId="59A8FDF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6353DCC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20.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休、退學生的退費申請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清冊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906B4B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0C7DB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AFEB75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E8CB9C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FD7ECEC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7145B9F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24AE19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21.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各種學分學程申請及證書核發。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37D117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5D61A9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783F13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189BF6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2400F7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4FA23AB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FC992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22.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輔系、雙主修的申請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及退修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8BD484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64AF01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9ABE84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8B78E3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BA97961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496EC93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DB2FBA3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23.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學生休、退學申請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6C536F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C9C482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847A61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57BC32" w14:textId="77777777" w:rsidR="00C44AA9" w:rsidRPr="00E730AF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DBA5A8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730AF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五</w:t>
            </w:r>
            <w:proofErr w:type="gramStart"/>
            <w:r w:rsidRPr="00E730AF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19E5607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A292841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24.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在校生及畢業生更改姓名、出生日期、出生地之申請。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FA1C14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141CA2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9B45DF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D45FBE" w14:textId="77777777" w:rsidR="00C44AA9" w:rsidRPr="00E730AF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69CCDE" w14:textId="77777777" w:rsidR="00C44AA9" w:rsidRPr="00E730AF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188264D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FB2FDA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學生成績登記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含暑修及校際選課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BA385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0FB2A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44823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45170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49162A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0ACA54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CA149C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2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製作申請之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成績單及中文成績名次。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A8580E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AF352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95D53C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2212A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32387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8B9DF2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4DD7FB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2</w:t>
            </w:r>
            <w:r>
              <w:rPr>
                <w:rFonts w:ascii="Times New Roman" w:eastAsia="標楷體" w:hAnsi="Times New Roman"/>
                <w:color w:val="FF0000"/>
              </w:rPr>
              <w:t>7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製作學生申請之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英文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成績單及英文畢業成績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名次</w:t>
            </w:r>
            <w:r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6398B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E5965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CC571ED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B087A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850397A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C44AA9" w:rsidRPr="00CB1A12" w14:paraId="680DC43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DB3A3B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2</w:t>
            </w:r>
            <w:r>
              <w:rPr>
                <w:rFonts w:ascii="Times New Roman" w:eastAsia="標楷體" w:hAnsi="Times New Roman"/>
                <w:color w:val="FF0000"/>
              </w:rPr>
              <w:t>8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受理研究生口試申請。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F9D0371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9DCF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BEE48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2892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64834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2BD8838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2C4D8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FF0000"/>
              </w:rPr>
              <w:t>29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修訂相關業務法規之提案。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5A67FE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53DD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A2768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A960C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F255F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744695F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C3A9E9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0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註冊組網頁維護。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E405A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BA24A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1DB321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6DA7E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CECAC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51BC269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2F4758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發未繳費通知函給家長或學生。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4EAB6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12F1B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D1305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38282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26898D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7F4D188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A20D7A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2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稽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催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含簽請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零分處理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、更正。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8FD097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61DD9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7FF51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EAC635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C297F9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0506ECC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BB3C50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3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本組校務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行政系統管理。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A9B1F8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151A11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95D57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2B2785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980BBC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52FF2E7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5B6AB6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4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校內、外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含外籍人士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問題諮詢溝通。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DAFDE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ADB6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CF2A6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9B59B0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CC705C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5C4F55EF" w14:textId="77777777" w:rsidTr="009056DF">
        <w:trPr>
          <w:trHeight w:val="5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2A6A283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學分抵免申請。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B54B29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116059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AA2B4C" w14:textId="77777777" w:rsidR="00C44AA9" w:rsidRPr="00E730AF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4BCAD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B177D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4F893A0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AA0A21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lastRenderedPageBreak/>
              <w:t>3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畢業條件明細表異動。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F7643C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1264A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AC728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B345D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8A3E6A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1D601B3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E84105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7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學籍、選課及學分證明。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746FE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F548D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F7E66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4EBAC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6081CA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7D96BB45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B01F2E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3</w:t>
            </w:r>
            <w:r>
              <w:rPr>
                <w:rFonts w:ascii="Times New Roman" w:eastAsia="標楷體" w:hAnsi="Times New Roman"/>
                <w:color w:val="FF0000"/>
              </w:rPr>
              <w:t>8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辦理學生提前畢業申請。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D0C93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C4CE8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34C33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315C6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0B2FCBD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BE71F5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9B3364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39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指導教授、博士候選人資格考申請及維護。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0F376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D4D7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021F9B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76BF3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093A9D6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3D594A5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AAAAC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0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交換生學籍建立及學分證明。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6610B1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9B614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BF051F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86254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513B35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6F78EDA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586405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學生更改通訊、戶籍地址及連絡電話。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A5EA3F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C61A13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9E2F35D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9F13E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CC161B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06E8382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D4357A6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2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學生直升博士班申請業務。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B86458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27590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8EAED2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D562E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E3F8BF0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35A86C83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5BDF779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3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碩士在職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專班緩繳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畢業論文學分費申請。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CB9A4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E9530E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2416B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87D054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5017A8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0025F0D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57A752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4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填寫學生在學證明表格及校友學歷查證。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BAC47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ED9B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C4652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69712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275CF6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730702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A95D0D5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研究生選修大學部相關課程承認學分申請。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795BF6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C9D9C2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B3EF2C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EB4307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77276E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5C920C4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84BE6DB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承辦碩士在職專班學生「終身學習課程時數」認證及</w:t>
            </w:r>
            <w:r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登錄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E4331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95A9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B652D2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81B98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B889F9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370665F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9EE763B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7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碩士在職專班、產業碩士專班經費彙整核計及預算編列。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A9F3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FB868D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65D3A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74531B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9A4EC35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C191A5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B82EE8E" w14:textId="77777777" w:rsidR="00C44AA9" w:rsidRPr="00E730AF" w:rsidRDefault="00C44AA9" w:rsidP="009056DF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4</w:t>
            </w:r>
            <w:r>
              <w:rPr>
                <w:rFonts w:ascii="Times New Roman" w:eastAsia="標楷體" w:hAnsi="Times New Roman"/>
                <w:color w:val="FF0000"/>
              </w:rPr>
              <w:t>8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學雜費公告。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06830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DE257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4F683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5D219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DDF552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BB6A35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1537E0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FF0000"/>
              </w:rPr>
              <w:t>49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教育部定期統計報表。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0D814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24CEF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F24BBAA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402BBF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DB00B3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F7E148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8A582BF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0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公告國內交換生甄選事宜。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95A51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EA423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F9EA1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95D56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28F650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04AD5F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2E68B75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A22DA"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DC1679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DC1679">
              <w:rPr>
                <w:rFonts w:ascii="Times New Roman" w:eastAsia="標楷體" w:hAnsi="Times New Roman"/>
                <w:color w:val="000000" w:themeColor="text1"/>
              </w:rPr>
              <w:t>學士班學生轉系（學位學程）之審核結果核定</w:t>
            </w:r>
            <w:r w:rsidRPr="00DC1679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80F07B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966498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9DE0C1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C4152B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A6CF049" w14:textId="77777777" w:rsidR="00C44AA9" w:rsidRPr="00DC1679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08800440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31FE6BF3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</w:t>
            </w:r>
            <w:proofErr w:type="gramStart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組</w:t>
            </w:r>
          </w:p>
        </w:tc>
      </w:tr>
      <w:tr w:rsidR="00C44AA9" w:rsidRPr="00CB1A12" w14:paraId="270F048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2FBCD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校課程委員會議之籌備、召開、</w:t>
            </w:r>
            <w:r>
              <w:rPr>
                <w:rFonts w:ascii="Times New Roman" w:eastAsia="標楷體" w:hAnsi="Times New Roman" w:hint="eastAsia"/>
                <w:color w:val="000000"/>
              </w:rPr>
              <w:t>紀</w:t>
            </w:r>
            <w:r w:rsidRPr="00CB1A12">
              <w:rPr>
                <w:rFonts w:ascii="Times New Roman" w:eastAsia="標楷體" w:hAnsi="Times New Roman"/>
                <w:color w:val="000000"/>
              </w:rPr>
              <w:t>錄、決議案之執行、追蹤。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6CDA7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0647A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F7702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96D25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E0F968A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C44AA9" w:rsidRPr="00CB1A12" w14:paraId="7C59AC7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62E559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各學系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所、學位學程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開設課程暨課程規劃、學分學程計畫書暨課程規劃審查作業。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A96367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B3ED9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AF61F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4E614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4F7AAA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443BDE6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7394F9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課程時間表之編排（大學部、研究所）。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AFBE2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1EDDF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3754D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BE370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1513A72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29463D7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D0486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課程異動修正及公告。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772EC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495B9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4B492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4352A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8C7EFC4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25B170E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6B1FE6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提供老師及學生選課諮詢服務。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79003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0A3F8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34207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CF64A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B56380F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17B2C1C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345963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教師授課群建檔。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FA0108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A6B10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E25D4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20E02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2433770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34B7C19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FC1573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列印認可名單至各系確認。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3AF9D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8ED34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4BB9C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2324F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14D11FB" w14:textId="77777777" w:rsidR="00C44AA9" w:rsidRPr="00CB1A12" w:rsidRDefault="00C44AA9" w:rsidP="009056DF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1C441D0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88BB8EC" w14:textId="77777777" w:rsidR="00C44AA9" w:rsidRPr="00CB1A12" w:rsidRDefault="00C44AA9" w:rsidP="009056DF">
            <w:pPr>
              <w:autoSpaceDE w:val="0"/>
              <w:autoSpaceDN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專、兼任教師鐘點數及超支鐘點數之核計。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41E62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26B39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C490D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F50136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E3C598B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2EF7DD2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1ABFB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未達開班人數之科目統計與處理。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3949A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AC5C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1191A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0C5B0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50DD6D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7F0C28F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5EB3F8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各科目開課資料及選課人數統計。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F150F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C3102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B0D75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41241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B12E5F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25B046C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08D54F8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已通過課程委員會議之課程開課及建檔編碼作業。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0166A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C66E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95131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09813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6AFE9FD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324B573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6993A01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研究生加退選結束後列印選課清單轉確認選課資料，有異動者則於期限內作人工加退選。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F532B2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AB5B7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1F95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286A0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77A6E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13FB05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F5CDA2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全英語學位學程補助。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828E9F8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4C1F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B1BF6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07AAE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E334DE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7B1E8D5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446359D" w14:textId="387B2F6D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="00C14629">
              <w:rPr>
                <w:rFonts w:ascii="Times New Roman" w:eastAsia="標楷體" w:hAnsi="Times New Roman"/>
                <w:color w:val="FF0000"/>
              </w:rPr>
              <w:t>4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辦理學生校際選課審核及建檔。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836EA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37B88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AE188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F01A4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C2D262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3E63E90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E226D78" w14:textId="25789039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5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學生請假單會辦申請。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CE8D7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5747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62173C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62CFB7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5C76B16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156AB36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EFC109" w14:textId="7A230E46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6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本校教師新聘、升等申請書課程複核。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CD23A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DE808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F5D5B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13E3E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71B17BE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0D5F9FD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717F63" w14:textId="265713C6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7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期中考試、學期考試試題印製。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30D44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4D77E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FE6C6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928DA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4521E41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470D203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84019A" w14:textId="59553806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8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暑期授課班課程之開設。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B3E4C8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9EFB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E2D4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5ACE0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A9FFF2C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6B85161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99A0AA" w14:textId="1851F80D" w:rsidR="00C44AA9" w:rsidRPr="00CB1A12" w:rsidRDefault="00C1462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19</w:t>
            </w:r>
            <w:r w:rsidR="00C44AA9"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="00C44AA9" w:rsidRPr="00CB1A12">
              <w:rPr>
                <w:rFonts w:ascii="Times New Roman" w:eastAsia="標楷體" w:hAnsi="Times New Roman"/>
                <w:color w:val="000000"/>
              </w:rPr>
              <w:t>暑期授課選課、</w:t>
            </w:r>
            <w:r w:rsidR="00C44AA9" w:rsidRPr="00E52F40">
              <w:rPr>
                <w:rFonts w:ascii="Times New Roman" w:eastAsia="標楷體" w:hAnsi="Times New Roman"/>
                <w:color w:val="auto"/>
                <w:kern w:val="0"/>
              </w:rPr>
              <w:t>成班</w:t>
            </w:r>
            <w:r w:rsidR="00C44AA9" w:rsidRPr="00CB1A12">
              <w:rPr>
                <w:rFonts w:ascii="Times New Roman" w:eastAsia="標楷體" w:hAnsi="Times New Roman"/>
                <w:color w:val="000000"/>
              </w:rPr>
              <w:t>公告及退費等相關事宜。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B58CE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EC1A8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C3140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E4EA32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6F97833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65F0BA1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AC6656" w14:textId="42222951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0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遠距課程之審核及遠距教學委員會議。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DEDB4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E9A7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C7B99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28B0B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90F95BF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1F308DA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F208DD3" w14:textId="37C618FD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開放式課程管理。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EDC6B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EC7BD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57FDF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B5AC5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3A07EE2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0423BB0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4B7FD11" w14:textId="777CCA0A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教室暨教學活動智慧型系統平台建置與管理。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74392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0C3E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27C2F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6E6B7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F1DC53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auto"/>
              </w:rPr>
            </w:pPr>
          </w:p>
        </w:tc>
      </w:tr>
      <w:tr w:rsidR="00C44AA9" w:rsidRPr="00CB1A12" w14:paraId="5A46731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E194171" w14:textId="3E61E0BF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>
              <w:rPr>
                <w:rFonts w:ascii="Times New Roman" w:eastAsia="標楷體" w:hAnsi="Times New Roman"/>
                <w:color w:val="FF0000"/>
              </w:rPr>
              <w:t>3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本組教務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資訊系統管理。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F06AB0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39A539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8459E5" w14:textId="77777777" w:rsidR="00C44AA9" w:rsidRPr="00CB1A12" w:rsidRDefault="00C44AA9" w:rsidP="009056DF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79660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D4C1175" w14:textId="77777777" w:rsidR="00C44AA9" w:rsidRPr="00CB1A12" w:rsidRDefault="00C44AA9" w:rsidP="009056D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44AA9" w:rsidRPr="00CB1A12" w14:paraId="41E06F9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BBA4565" w14:textId="008B9E45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>
              <w:rPr>
                <w:rFonts w:ascii="Times New Roman" w:eastAsia="標楷體" w:hAnsi="Times New Roman"/>
                <w:color w:val="FF0000"/>
              </w:rPr>
              <w:t>4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之維護。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05203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0ABE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BE936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2AC1B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8578D9C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C44AA9" w:rsidRPr="00CB1A12" w14:paraId="024FF428" w14:textId="77777777" w:rsidTr="009056DF">
        <w:trPr>
          <w:trHeight w:val="3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26C0FC" w14:textId="404181AE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>
              <w:rPr>
                <w:rFonts w:ascii="Times New Roman" w:eastAsia="標楷體" w:hAnsi="Times New Roman"/>
                <w:color w:val="FF0000"/>
              </w:rPr>
              <w:t>5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大學部網路加退選後特殊情況人工選課。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C6736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68A9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40927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403F8226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F70B80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6CEE3045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0564453" w14:textId="4D2D6061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6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大學部學士班、進修學士班互選課程建檔。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887FAE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B20740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CD021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6D5C5AF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0D8D2F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C44AA9" w:rsidRPr="00CB1A12" w14:paraId="521A98A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8BEAC00" w14:textId="3E7CD932" w:rsidR="00C44AA9" w:rsidRPr="00E730AF" w:rsidRDefault="00C44AA9" w:rsidP="009056DF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7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借用綜合教學</w:t>
            </w:r>
            <w:r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大樓場地。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D922E4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1C42B8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386808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FFBD6EC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1B70D150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C44AA9" w:rsidRPr="00CB1A12" w14:paraId="1CC1C7B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15FB136" w14:textId="030989DC" w:rsidR="00C44AA9" w:rsidRPr="00E730AF" w:rsidRDefault="00C1462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FF0000"/>
              </w:rPr>
              <w:t>28</w:t>
            </w:r>
            <w:r w:rsidR="00C44AA9"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="00C44AA9" w:rsidRPr="00E730AF">
              <w:rPr>
                <w:rFonts w:ascii="Times New Roman" w:eastAsia="標楷體" w:hAnsi="Times New Roman"/>
                <w:color w:val="000000" w:themeColor="text1"/>
              </w:rPr>
              <w:t>借用綜合教學大樓場地公文</w:t>
            </w:r>
            <w:r w:rsidR="00C44AA9"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C44AA9"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校外或減免場租</w:t>
            </w:r>
            <w:r w:rsidR="00C44AA9"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  <w:r w:rsidR="00C44AA9" w:rsidRPr="00E730AF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F1E3D5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23C21E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DAC361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278628D8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60D9C0AE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C44AA9" w:rsidRPr="00CB1A12" w14:paraId="7786DB1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117EF5B" w14:textId="673D7BEF" w:rsidR="00C44AA9" w:rsidRPr="00E730AF" w:rsidRDefault="00C14629" w:rsidP="009056DF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14629">
              <w:rPr>
                <w:rFonts w:ascii="Times New Roman" w:eastAsia="標楷體" w:hAnsi="Times New Roman"/>
                <w:color w:val="FF0000"/>
              </w:rPr>
              <w:t>29</w:t>
            </w:r>
            <w:r w:rsidR="00C44AA9" w:rsidRPr="00C14629">
              <w:rPr>
                <w:rFonts w:ascii="Times New Roman" w:eastAsia="標楷體" w:hAnsi="Times New Roman"/>
                <w:color w:val="FF0000"/>
              </w:rPr>
              <w:t>.</w:t>
            </w:r>
            <w:proofErr w:type="gramStart"/>
            <w:r w:rsidR="00C44AA9" w:rsidRPr="00E730AF">
              <w:rPr>
                <w:rFonts w:ascii="Times New Roman" w:eastAsia="標楷體" w:hAnsi="Times New Roman"/>
                <w:color w:val="000000" w:themeColor="text1"/>
              </w:rPr>
              <w:t>研究所碩專班</w:t>
            </w:r>
            <w:proofErr w:type="gramEnd"/>
            <w:r w:rsidR="00C44AA9" w:rsidRPr="00E730AF">
              <w:rPr>
                <w:rFonts w:ascii="Times New Roman" w:eastAsia="標楷體" w:hAnsi="Times New Roman"/>
                <w:color w:val="000000" w:themeColor="text1"/>
              </w:rPr>
              <w:t>、碩士班互選課程建檔。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E464629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4D0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DE50A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51C9C0BB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43F3B580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C44AA9" w:rsidRPr="00F00281" w14:paraId="2089E44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B9021A1" w14:textId="6F77A5A8" w:rsidR="00C44AA9" w:rsidRPr="00E730AF" w:rsidRDefault="00C44AA9" w:rsidP="009056DF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14629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0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proofErr w:type="gramStart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學生減修學分</w:t>
            </w:r>
            <w:proofErr w:type="gramEnd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申請單。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66E558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79423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EE7C10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7B1A7F93" w14:textId="77777777" w:rsidR="00C44AA9" w:rsidRPr="00F00281" w:rsidRDefault="00C44AA9" w:rsidP="009056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429D1DB8" w14:textId="77777777" w:rsidR="00C44AA9" w:rsidRPr="00F00281" w:rsidRDefault="00C44AA9" w:rsidP="009056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C44AA9" w:rsidRPr="00CB1A12" w14:paraId="5EA4097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5082A3F" w14:textId="15F6A5E5" w:rsidR="00C44AA9" w:rsidRPr="00E730AF" w:rsidRDefault="00C44AA9" w:rsidP="009056DF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14629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C14629" w:rsidRPr="00C14629">
              <w:rPr>
                <w:rFonts w:ascii="Times New Roman" w:eastAsia="標楷體" w:hAnsi="Times New Roman"/>
                <w:color w:val="FF0000"/>
              </w:rPr>
              <w:t>1</w:t>
            </w:r>
            <w:r w:rsidRPr="00C14629">
              <w:rPr>
                <w:rFonts w:ascii="Times New Roman" w:eastAsia="標楷體" w:hAnsi="Times New Roman"/>
                <w:color w:val="FF0000"/>
              </w:rPr>
              <w:t>.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因</w:t>
            </w:r>
            <w:proofErr w:type="gramStart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疫</w:t>
            </w:r>
            <w:proofErr w:type="gramEnd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情改</w:t>
            </w:r>
            <w:proofErr w:type="gramStart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採線上</w:t>
            </w:r>
            <w:proofErr w:type="gramEnd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教學申請表。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549AFA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E410F9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6C1DF7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1CC649CD" w14:textId="77777777" w:rsidR="00C44AA9" w:rsidRPr="00CB1A12" w:rsidRDefault="00C44AA9" w:rsidP="009056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7E09F25E" w14:textId="77777777" w:rsidR="00C44AA9" w:rsidRPr="00CB1A12" w:rsidRDefault="00C44AA9" w:rsidP="009056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C44AA9" w:rsidRPr="00CB1A12" w14:paraId="4B929C12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560CFEAA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招生暨資訊組</w:t>
            </w:r>
          </w:p>
        </w:tc>
      </w:tr>
      <w:tr w:rsidR="00C44AA9" w:rsidRPr="00CB1A12" w14:paraId="44E253E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27A2FF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大學多元入學方案、繁星推薦、申請入學招生、特殊選才試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8FC16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FB1A4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2C06C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D239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1A1D49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2BA590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BA512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學士後學位學程招生業務。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C8763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C4AD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80D82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F212A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7C2AED8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BCF21E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1F6431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轉學生考試招生業務。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79031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78E16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6AED0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4E90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3BD10A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11B2FA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454A0B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體育績優保送生及運動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績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優生單獨招生業務。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A75C6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9000C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79CE3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E8251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2E39D6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4BE668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B00A17D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四技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二專技優及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甄選入學招生業務。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40279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3C2E1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C0040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67C08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512326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E5D20C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7067A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僑生入學相關業務。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45D32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C161D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D27E0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3A542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BAFBD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A72D89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5BE734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博士甄試、碩博士、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碩專班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招生考試</w:t>
            </w: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59BC4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995DF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79D7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0769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720D3E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BC4FC3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2EB12B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大學分發入學分科測驗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台中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考區試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3A8AE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EF297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15B20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5AEE6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7828E0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57A2BC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0C473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9.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各項招生考試及甄試榜單。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514A0E2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6CD5C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51ADF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8C074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FFA56D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15FE67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ED46F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70" w:hanging="37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10.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各項自辦考試筆試入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闈印題試務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C8EA0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C7803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8D834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F1624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55105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7D7AD9B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184FEC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11.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大學入學考試學科能力測驗台中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考區試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BEE687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9EAD8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73B76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006C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2176C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5705F3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82BD505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12.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高中英語聽力測驗台中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考區試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98061F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2F9CE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A3AC0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0C4FE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624150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D581F0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301DA4A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13.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大學分發入學業務。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1FEE6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A7F2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BCC48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CC1BD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55458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BC4481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8AB6672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14.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身心障礙招生業務。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861CDF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0E81C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95CFA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4B955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9AC8DA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211FA9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40D97AE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15.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教育部委辦計畫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大陸學歷甄試及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認。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880D072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C95DE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248BD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15629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7315A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D24778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C632D0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16.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碩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博士甄試、碩博士、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碩專班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等各種招生入學管道名額之協調。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9840DC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FD15F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40304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889FD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6977C5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D24F0F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B0BB596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17.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業務相關法規之訂定與修正。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423973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A2B14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784CC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679E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31EBC27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C44AA9" w:rsidRPr="00CB1A12" w14:paraId="16B418F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3D3AE7" w14:textId="77777777" w:rsidR="00C44AA9" w:rsidRPr="00E730AF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18.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招生學院、系、所、學程試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Pr="00E730AF">
              <w:rPr>
                <w:rFonts w:ascii="Times New Roman" w:eastAsia="標楷體" w:hAnsi="Times New Roman"/>
                <w:color w:val="000000" w:themeColor="text1"/>
              </w:rPr>
              <w:t>工作委員會組織規則之訂定與修正。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097D78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1F3E5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A81A2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FF1B2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C0DB9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C44AA9" w:rsidRPr="00CB1A12" w14:paraId="5F56E55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62E02D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19.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院系簡介及文宣資料製作。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3090E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34E09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98CA8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9DCC4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7B25441" w14:textId="77777777" w:rsidR="00C44AA9" w:rsidRPr="00CB1A12" w:rsidRDefault="00C44AA9" w:rsidP="009056D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4AA9" w:rsidRPr="00CB1A12" w14:paraId="2958877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3A9A03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國內大學博覽會相關業務。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7319E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5327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5DFBF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8DCF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461070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C44AA9" w:rsidRPr="00CB1A12" w14:paraId="38A1BE4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450CE5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21.</w:t>
            </w:r>
            <w:r w:rsidRPr="00CB1A12">
              <w:rPr>
                <w:rFonts w:ascii="Times New Roman" w:eastAsia="標楷體" w:hAnsi="Times New Roman"/>
                <w:color w:val="auto"/>
              </w:rPr>
              <w:t>海外教育展相關業務。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B08ED1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7BA2F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28502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6A66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7AA1E5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C44AA9" w:rsidRPr="00CB1A12" w14:paraId="433D0C3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00DC62B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22.</w:t>
            </w:r>
            <w:r w:rsidRPr="00CB1A12">
              <w:rPr>
                <w:rFonts w:ascii="Times New Roman" w:eastAsia="標楷體" w:hAnsi="Times New Roman"/>
                <w:color w:val="auto"/>
              </w:rPr>
              <w:t>網路大學博覽會本校系所資料更新、管理。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783CA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CCFF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C8391D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7E03A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5DDEE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91ED8EF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80ACB6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維護。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2A59C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310F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6DCBE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33913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57CB4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2DC324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7516C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24.</w:t>
            </w:r>
            <w:r w:rsidRPr="00CB1A12">
              <w:rPr>
                <w:rFonts w:ascii="Times New Roman" w:eastAsia="標楷體" w:hAnsi="Times New Roman"/>
                <w:color w:val="auto"/>
              </w:rPr>
              <w:t>各校招生宣傳公文轉知公告。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F699F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7E81B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43E8A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423DD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44A564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D5C477C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74821493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教學資源暨發展中心</w:t>
            </w:r>
          </w:p>
        </w:tc>
      </w:tr>
      <w:tr w:rsidR="00C44AA9" w:rsidRPr="00CB1A12" w14:paraId="5DF90F5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82F321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政府出版品定期報表、相關公文。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A1989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67927B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6B1FF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B567A6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15611E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947A35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6CEBA07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政府出版品統一編號申請。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C364AD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A1B4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AF5A293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6AC02F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5BC2A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443091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52013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</w:t>
            </w:r>
            <w:r w:rsidRPr="00C3209F">
              <w:rPr>
                <w:rFonts w:ascii="Times New Roman" w:eastAsia="標楷體" w:hAnsi="Times New Roman"/>
                <w:color w:val="000000"/>
              </w:rPr>
              <w:t>.</w:t>
            </w:r>
            <w:r w:rsidRPr="00C3209F">
              <w:rPr>
                <w:rFonts w:ascii="標楷體" w:eastAsia="標楷體" w:hAnsi="標楷體" w:cs="新細明體" w:hint="eastAsia"/>
                <w:color w:val="FF0000"/>
                <w:kern w:val="0"/>
              </w:rPr>
              <w:t>各校刊物徵稿、教學法相關研討會或跨二院以上專業之研討會之公告。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104A4AC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2E153B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F13B7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84406A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DA8153A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C06954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ABFB77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教學意見調查改進相關業務。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EDB4A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3870D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4EB457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93038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6B9A2D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8FAE8C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9991F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教學意見調查施測、統計結果分析、通報、後續追蹤。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581B48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F78C4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CDC64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3C7201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8EE4C8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1C4569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CC0FF4C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教師教學獎勵之規劃、申請、審查。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0EDAC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EAF74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1D3E7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F2A67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E7E18A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818B01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43A57B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「教學意見調查規劃小組」會議之籌備召開決議案之執行追蹤。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44BDB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2DD31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08F8F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512F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1F5A71D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9F414E0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6294BA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教學優良教師訪談、分享。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487E4B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21CC4D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4A783A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71B9A3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AEB8FA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20D1877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3D1A938" w14:textId="77777777" w:rsidR="00C44AA9" w:rsidRPr="00C9495F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9495F">
              <w:rPr>
                <w:rFonts w:ascii="Times New Roman" w:eastAsia="標楷體" w:hAnsi="Times New Roman"/>
                <w:color w:val="000000"/>
              </w:rPr>
              <w:t>9.</w:t>
            </w:r>
            <w:r w:rsidRPr="00C9495F">
              <w:rPr>
                <w:rFonts w:ascii="Times New Roman" w:eastAsia="標楷體" w:hAnsi="Times New Roman"/>
                <w:color w:val="FF0000"/>
              </w:rPr>
              <w:t>辦理教學</w:t>
            </w:r>
            <w:r w:rsidRPr="00C9495F">
              <w:rPr>
                <w:rFonts w:ascii="Times New Roman" w:eastAsia="標楷體" w:hAnsi="Times New Roman" w:hint="eastAsia"/>
                <w:color w:val="FF0000"/>
              </w:rPr>
              <w:t>專業成長、教師知能</w:t>
            </w:r>
            <w:r w:rsidRPr="00C9495F">
              <w:rPr>
                <w:rFonts w:ascii="Times New Roman" w:eastAsia="標楷體" w:hAnsi="Times New Roman"/>
                <w:color w:val="FF0000"/>
              </w:rPr>
              <w:t>研討活動。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55ACF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DAA2C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A48F8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230DF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DB104D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AA9108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B70537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校內外教學資源整合、收集、分析。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3DD11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8B64A7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A139D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3447B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B01F2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6E3522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2E30D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lastRenderedPageBreak/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校內教學計畫。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A15AFA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0189C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0FF39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0075D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B69E4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692FDDC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9D370E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教師傳習制度。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F9FBD8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372CA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B7D9B5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27B79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BAF69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C8055E8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021B63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新進教師輔助制度。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857446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E7EBA5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481D0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8EEB7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4EBFE1C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574F4BA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26C880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教學助理（</w:t>
            </w:r>
            <w:r w:rsidRPr="00CB1A12">
              <w:rPr>
                <w:rFonts w:ascii="Times New Roman" w:eastAsia="標楷體" w:hAnsi="Times New Roman"/>
                <w:color w:val="000000"/>
              </w:rPr>
              <w:t>TA</w:t>
            </w:r>
            <w:r w:rsidRPr="00CB1A12">
              <w:rPr>
                <w:rFonts w:ascii="Times New Roman" w:eastAsia="標楷體" w:hAnsi="Times New Roman"/>
                <w:color w:val="000000"/>
              </w:rPr>
              <w:t>）申請、培訓及管考。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ABAA8B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BA783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A2375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31ACEA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C3829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5E1291E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DD6DBF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學習輔導小老師（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）公文、受理申請及管考。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C7FA9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6957B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0162ED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3D16BC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9DEED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C97B1F1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9F32A68" w14:textId="77777777" w:rsidR="00C44AA9" w:rsidRPr="00CB1A12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學習落後學生使用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課輔資源後的學習成效分析。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AEAEB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70D77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07440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CA93BE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92C4E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45114C5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292725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本中心網頁維護。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73892B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61A25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C9EBDD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E61588" w14:textId="77777777" w:rsidR="00C44AA9" w:rsidRPr="00CB1A12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5D4EB3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7948A48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596975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18.</w:t>
            </w:r>
            <w:r w:rsidRPr="00CB1A12">
              <w:rPr>
                <w:rFonts w:ascii="Times New Roman" w:eastAsia="標楷體" w:hAnsi="Times New Roman"/>
                <w:color w:val="auto"/>
              </w:rPr>
              <w:t>建立教學與學習發展支援網站。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38D345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0E0923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813BFD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E71C33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A31885A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8447DE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2DD035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19.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推動數位學習相關業務。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D53BD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65022A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10F06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395E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5F9B93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8869754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9FD75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推動教學科技相關業務。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153A8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73855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D03AB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8867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FA9DDB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03E65D9D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E6830E8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21.</w:t>
            </w:r>
            <w:r w:rsidRPr="002931F7">
              <w:rPr>
                <w:rFonts w:ascii="Times New Roman" w:eastAsia="標楷體" w:hAnsi="Times New Roman"/>
                <w:color w:val="auto"/>
              </w:rPr>
              <w:t>「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興人師獎</w:t>
            </w:r>
            <w:proofErr w:type="gramEnd"/>
            <w:r w:rsidRPr="002931F7">
              <w:rPr>
                <w:rFonts w:ascii="Times New Roman" w:eastAsia="標楷體" w:hAnsi="Times New Roman"/>
                <w:color w:val="auto"/>
              </w:rPr>
              <w:t>」相關業務。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290163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6E2EB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DC34CD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E277BD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9184A48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1BB1C6C6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A1FF04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22.</w:t>
            </w:r>
            <w:r w:rsidRPr="002931F7">
              <w:rPr>
                <w:rFonts w:ascii="Times New Roman" w:eastAsia="標楷體" w:hAnsi="Times New Roman"/>
                <w:color w:val="auto"/>
              </w:rPr>
              <w:t>學生學習促進活動</w:t>
            </w:r>
            <w:r w:rsidRPr="002931F7">
              <w:rPr>
                <w:rFonts w:ascii="Times New Roman" w:eastAsia="標楷體" w:hAnsi="Times New Roman"/>
                <w:color w:val="auto"/>
              </w:rPr>
              <w:t>(</w:t>
            </w:r>
            <w:r w:rsidRPr="002931F7">
              <w:rPr>
                <w:rFonts w:ascii="Times New Roman" w:eastAsia="標楷體" w:hAnsi="Times New Roman"/>
                <w:color w:val="auto"/>
              </w:rPr>
              <w:t>含各校公文轉知</w:t>
            </w:r>
            <w:r w:rsidRPr="002931F7">
              <w:rPr>
                <w:rFonts w:ascii="Times New Roman" w:eastAsia="標楷體" w:hAnsi="Times New Roman"/>
                <w:color w:val="auto"/>
              </w:rPr>
              <w:t>)</w:t>
            </w:r>
            <w:r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C11205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DD3449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2BD8FE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306782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6FFBAE6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6968AE79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E235CC5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23.</w:t>
            </w:r>
            <w:r w:rsidRPr="002931F7">
              <w:rPr>
                <w:rFonts w:ascii="Times New Roman" w:eastAsia="標楷體" w:hAnsi="Times New Roman"/>
                <w:color w:val="auto"/>
              </w:rPr>
              <w:t>「教學意見即時回饋」相關業務。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AAA5F0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CE71E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2B385A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1D8EFD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0365E4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6C232862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FFA3F35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strike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24.</w:t>
            </w:r>
            <w:r w:rsidRPr="002931F7">
              <w:rPr>
                <w:rFonts w:ascii="Times New Roman" w:eastAsia="標楷體" w:hAnsi="Times New Roman"/>
                <w:color w:val="auto"/>
              </w:rPr>
              <w:t>教育部相關教學計畫業務。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57B9A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94C8D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7A88D3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DFEB0F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A496135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0A432473" w14:textId="77777777" w:rsidTr="009056DF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BD13ACE" w14:textId="687D2B8E" w:rsidR="00C44AA9" w:rsidRPr="002931F7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66B83">
              <w:rPr>
                <w:rFonts w:ascii="Times New Roman" w:eastAsia="標楷體" w:hAnsi="Times New Roman"/>
                <w:color w:val="FF0000"/>
              </w:rPr>
              <w:t>25.</w:t>
            </w:r>
            <w:r w:rsidRPr="002931F7">
              <w:rPr>
                <w:rFonts w:ascii="Times New Roman" w:eastAsia="標楷體" w:hAnsi="Times New Roman"/>
                <w:color w:val="auto"/>
              </w:rPr>
              <w:t>辦理教師多元升等相關業務。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C9A669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01DF1E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D9349F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C4B6D7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5A73257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65E641D0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4CDA1862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通識教育中心</w:t>
            </w:r>
          </w:p>
        </w:tc>
      </w:tr>
      <w:tr w:rsidR="00C44AA9" w:rsidRPr="00CB1A12" w14:paraId="0CD3CB4B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BD1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通識課程</w:t>
            </w:r>
            <w:r w:rsidRPr="00CB1A12">
              <w:rPr>
                <w:rFonts w:ascii="Times New Roman" w:eastAsia="標楷體" w:hAnsi="Times New Roman"/>
                <w:color w:val="auto"/>
              </w:rPr>
              <w:t>規劃。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6D0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5BD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67C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D526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D0E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C1765EC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C17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通識課程授課大綱建檔作業。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5F3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23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724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963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7019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0835E678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C58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通識課程開課資料及各類課程統計表。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D9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A7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FF9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B04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E1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107E153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E3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4.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通識課程異動修正及公告。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CB4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FE5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2FF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6E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24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293F54BA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FB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5.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通識課程教師授課群建檔。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3B6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D1BF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640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347E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A3A9" w14:textId="77777777" w:rsidR="00C44AA9" w:rsidRPr="00CB1A12" w:rsidRDefault="00C44AA9" w:rsidP="009056DF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FF"/>
                <w:kern w:val="0"/>
              </w:rPr>
            </w:pPr>
          </w:p>
        </w:tc>
      </w:tr>
      <w:tr w:rsidR="00C44AA9" w:rsidRPr="00CB1A12" w14:paraId="3E3399C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1E3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6.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通識課程未成班相關事宜。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EC9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36F2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E20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AD9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248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12D6C317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C43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通識全英語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課程鐘點補助申請。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E9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2D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CF40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BD58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8C7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421B481F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FC6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8.</w:t>
            </w:r>
            <w:r w:rsidRPr="00CB1A12">
              <w:rPr>
                <w:rFonts w:ascii="Times New Roman" w:eastAsia="標楷體" w:hAnsi="Times New Roman"/>
                <w:color w:val="auto"/>
              </w:rPr>
              <w:t>通識兼任教師鐘點核計。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09D4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5C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28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F6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0C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715E51E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985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9.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本中心教務資訊系統維護與管理。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1B9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5D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72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54F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374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36E49A39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90C7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10.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通識課程特殊情形權限加退選事宜。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1D2C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CFD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75A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1B0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D62F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B7E3CE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BA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11.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選課諮詢服務。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3D48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2B9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ECE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B861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F63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216791B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CBF3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12.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通識課程抵免作業。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9F1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305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2A2B" w14:textId="77777777" w:rsidR="00C44AA9" w:rsidRPr="00CB1A12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722" w14:textId="77777777" w:rsidR="00C44AA9" w:rsidRPr="00CB1A12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2015" w14:textId="77777777" w:rsidR="00C44AA9" w:rsidRPr="00CB1A12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2AC56E4F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D27B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13.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辦理通識深耕課程等相關事宜。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9D8A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7D58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5403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D607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8356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576AB0B7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997F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14.</w:t>
            </w:r>
            <w:r w:rsidRPr="002931F7">
              <w:rPr>
                <w:rFonts w:ascii="Times New Roman" w:eastAsia="標楷體" w:hAnsi="Times New Roman"/>
                <w:color w:val="auto"/>
              </w:rPr>
              <w:t>受理申請通識深耕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課程認抵業務</w:t>
            </w:r>
            <w:proofErr w:type="gramEnd"/>
            <w:r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A450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384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C903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6928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011E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722F06EE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DFF" w14:textId="77777777" w:rsidR="00C44AA9" w:rsidRPr="002931F7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15.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辦理通識專題製作課程申請與審查等相關</w:t>
            </w:r>
            <w:r w:rsidRPr="002931F7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098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2B5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5B46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7E3F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0D6E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77DBBCF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CDBA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16.</w:t>
            </w:r>
            <w:proofErr w:type="gramStart"/>
            <w:r w:rsidRPr="00DC1679">
              <w:rPr>
                <w:rFonts w:ascii="Times New Roman" w:eastAsia="標楷體" w:hAnsi="Times New Roman"/>
                <w:color w:val="000000" w:themeColor="text1"/>
              </w:rPr>
              <w:t>辦理興通識</w:t>
            </w:r>
            <w:proofErr w:type="gramEnd"/>
            <w:r w:rsidRPr="00DC1679">
              <w:rPr>
                <w:rFonts w:ascii="Times New Roman" w:eastAsia="標楷體" w:hAnsi="Times New Roman"/>
                <w:color w:val="000000" w:themeColor="text1"/>
              </w:rPr>
              <w:t>online</w:t>
            </w:r>
            <w:r w:rsidRPr="00DC1679">
              <w:rPr>
                <w:rFonts w:ascii="Times New Roman" w:eastAsia="標楷體" w:hAnsi="Times New Roman"/>
                <w:color w:val="000000" w:themeColor="text1"/>
              </w:rPr>
              <w:t>課程學生學習審查等相關事宜。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166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82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33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3D2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1191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4B58D7D5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E8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17.通識微型</w:t>
            </w:r>
            <w:proofErr w:type="gramStart"/>
            <w:r w:rsidRPr="00DC1679">
              <w:rPr>
                <w:rFonts w:ascii="標楷體" w:eastAsia="標楷體" w:hAnsi="標楷體"/>
                <w:color w:val="000000" w:themeColor="text1"/>
              </w:rPr>
              <w:t>課程開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排課</w:t>
            </w:r>
            <w:proofErr w:type="gramEnd"/>
            <w:r w:rsidRPr="00DC1679">
              <w:rPr>
                <w:rFonts w:ascii="標楷體" w:eastAsia="標楷體" w:hAnsi="標楷體"/>
                <w:color w:val="000000" w:themeColor="text1"/>
              </w:rPr>
              <w:t>作業。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B64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E6A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FD9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6B1F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C15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441D5A90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6E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18.通識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微型課程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、自主學習學分核發事宜。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260D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A667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838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92A9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4073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74CE8A5D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789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19.</w:t>
            </w:r>
            <w:r w:rsidRPr="00DC1679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通識自主學習活動申請、學習點數</w:t>
            </w:r>
            <w:proofErr w:type="gramStart"/>
            <w:r w:rsidRPr="00DC1679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採</w:t>
            </w:r>
            <w:proofErr w:type="gramEnd"/>
            <w:r w:rsidRPr="00DC1679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計。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B8B6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511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4D0C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801A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EDF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17001206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0B5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20.通識微型課程學生學習時數審查作業。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43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64F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F46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9D1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D44A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5F31C4B8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1C4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21.辦理通識課堂演講相關事宜。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0260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0A7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7A16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091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2498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5012450F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E19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.辦理惠蓀講座相關事宜。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B419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F3B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B50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7D9E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0345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45BDFCF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25D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23.辦理通識講座相關事宜。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9230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FB6D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316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0F57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054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327A74F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F01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.高中生先修課程(「惠蓀林場生態與環境」)等相關事宜。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0F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77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7BFC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3588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B14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023CCC05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3B1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25.自主學習之活動申請、學分</w:t>
            </w:r>
            <w:proofErr w:type="gramStart"/>
            <w:r w:rsidRPr="00DC1679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DC1679">
              <w:rPr>
                <w:rFonts w:ascii="標楷體" w:eastAsia="標楷體" w:hAnsi="標楷體"/>
                <w:color w:val="000000" w:themeColor="text1"/>
              </w:rPr>
              <w:t>計等相關事宜。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E8FA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AA31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FEC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8FC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E59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3DBFD92C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8D91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26.通識教育相關之學術活動。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E4E5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0147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3B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1AE0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DCEA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625FB4D2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3080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.人事行政總處公務人員終身學習網站演講場次登錄及認證時數登錄。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4DD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AC21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194C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200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983B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1EEE13FA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EA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.本中心經費控管。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75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2C08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048D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604D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3F7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051395B5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2EF8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29.本中心專項經費提報、控管。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F12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0A40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260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27DE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4764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72BC61A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F414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30.辦理通識課程TA聘任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8D5C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A6B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86B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100" w14:textId="77777777" w:rsidR="00C44AA9" w:rsidRPr="00DC1679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47DA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69D24F0C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BCB3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.辦理本中心教師新（改）聘、升等案相關事宜。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FD1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2713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030D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135E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A8D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39C2BF4D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78AB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32.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本中心新聘教師甄選委員會議之召開、紀錄、決議案之執行。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14E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F6FF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66D4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DD2F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BD2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79ABC607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C6A9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.本中心系級教師評審委員會議之召開、紀錄、決議案之</w:t>
            </w:r>
            <w:r w:rsidRPr="00DC1679">
              <w:rPr>
                <w:rFonts w:ascii="標楷體" w:eastAsia="標楷體" w:hAnsi="標楷體"/>
                <w:color w:val="000000" w:themeColor="text1"/>
                <w:kern w:val="0"/>
              </w:rPr>
              <w:t>執行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、追蹤。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2B7E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6267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D42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9FEC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D80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05A0651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F307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.本中心院級教師評審委員會議之召開、紀錄、決議案之</w:t>
            </w:r>
            <w:r w:rsidRPr="00DC1679">
              <w:rPr>
                <w:rFonts w:ascii="標楷體" w:eastAsia="標楷體" w:hAnsi="標楷體"/>
                <w:color w:val="000000" w:themeColor="text1"/>
                <w:kern w:val="0"/>
              </w:rPr>
              <w:t>執行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、追蹤。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062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D51A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1473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69F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7078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57143B5E" w14:textId="77777777" w:rsidTr="009056DF">
        <w:trPr>
          <w:trHeight w:val="5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CDD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.辦理本中心教師著作外審相關事宜。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9342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373F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57C8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314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DA3" w14:textId="77777777" w:rsidR="00C44AA9" w:rsidRPr="00937B4F" w:rsidRDefault="00C44AA9" w:rsidP="009056DF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  <w:p w14:paraId="33F848F9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5D43AF2B" w14:textId="77777777" w:rsidTr="009056DF">
        <w:trPr>
          <w:trHeight w:val="51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66DB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.本中心課程委員會議之召開，審議本校通識課程之修訂。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B40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5909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3D6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FBFF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267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319A5698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F817" w14:textId="77777777" w:rsidR="00C44AA9" w:rsidRPr="00DC1679" w:rsidRDefault="00C44AA9" w:rsidP="009056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.通識教育諮詢委員會議、通識教育執行委員會議之召開、記錄、決議案之執行、追蹤。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3A50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CC2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940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1F3C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F241" w14:textId="77777777" w:rsidR="00C44AA9" w:rsidRPr="002931F7" w:rsidRDefault="00C44AA9" w:rsidP="009056DF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</w:rPr>
            </w:pPr>
          </w:p>
        </w:tc>
      </w:tr>
      <w:tr w:rsidR="00C44AA9" w:rsidRPr="002931F7" w14:paraId="308937FC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ACA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.本中心網頁維護。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B7E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EE2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356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EE9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43A" w14:textId="77777777" w:rsidR="00C44AA9" w:rsidRPr="002931F7" w:rsidRDefault="00C44AA9" w:rsidP="009056D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</w:rPr>
            </w:pPr>
          </w:p>
        </w:tc>
      </w:tr>
      <w:tr w:rsidR="00C44AA9" w:rsidRPr="002931F7" w14:paraId="47E97B7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79E5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/>
                <w:color w:val="000000" w:themeColor="text1"/>
              </w:rPr>
              <w:t>3</w:t>
            </w:r>
            <w:r w:rsidRPr="00DC167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.本中心人事相關法規修訂。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445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F01C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0B28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E515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3184" w14:textId="77777777" w:rsidR="00C44AA9" w:rsidRPr="002931F7" w:rsidRDefault="00C44AA9" w:rsidP="009056D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</w:rPr>
            </w:pPr>
            <w:r w:rsidRPr="00937B4F">
              <w:rPr>
                <w:rFonts w:ascii="標楷體" w:eastAsia="標楷體" w:hAnsi="標楷體"/>
                <w:color w:val="auto"/>
                <w:kern w:val="0"/>
                <w:sz w:val="20"/>
              </w:rPr>
              <w:t>依法規涉及層面授權各層級核定。</w:t>
            </w:r>
          </w:p>
        </w:tc>
      </w:tr>
      <w:tr w:rsidR="00C44AA9" w:rsidRPr="002931F7" w14:paraId="3F20111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D8F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.本中心其他法規修訂。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50C9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EFD6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9CC9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C621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42C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2931F7" w14:paraId="32EE8699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4EE" w14:textId="77777777" w:rsidR="00C44AA9" w:rsidRPr="00DC1679" w:rsidRDefault="00C44AA9" w:rsidP="009056DF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C1679">
              <w:rPr>
                <w:rFonts w:ascii="標楷體" w:eastAsia="標楷體" w:hAnsi="標楷體" w:hint="eastAsia"/>
                <w:color w:val="000000" w:themeColor="text1"/>
              </w:rPr>
              <w:t>41</w:t>
            </w:r>
            <w:r w:rsidRPr="00DC1679">
              <w:rPr>
                <w:rFonts w:ascii="標楷體" w:eastAsia="標楷體" w:hAnsi="標楷體"/>
                <w:color w:val="000000" w:themeColor="text1"/>
              </w:rPr>
              <w:t>.本中心計畫書及成果報告之撰寫。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6A7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2B91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48F" w14:textId="77777777" w:rsidR="00C44AA9" w:rsidRPr="002931F7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37B4F">
              <w:rPr>
                <w:rFonts w:ascii="標楷體" w:eastAsia="標楷體" w:hAnsi="標楷體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798" w14:textId="77777777" w:rsidR="00C44AA9" w:rsidRPr="002931F7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D4B" w14:textId="77777777" w:rsidR="00C44AA9" w:rsidRPr="002931F7" w:rsidRDefault="00C44AA9" w:rsidP="009056DF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C44AA9" w:rsidRPr="00CB1A12" w14:paraId="57BBB7D1" w14:textId="77777777" w:rsidTr="009056DF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03AE7B45" w14:textId="77777777" w:rsidR="00C44AA9" w:rsidRPr="00CB1A12" w:rsidRDefault="00C44AA9" w:rsidP="009056D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雙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推動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資源</w:t>
            </w: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中心</w:t>
            </w:r>
          </w:p>
        </w:tc>
      </w:tr>
      <w:tr w:rsidR="00C44AA9" w:rsidRPr="00CB1A12" w14:paraId="44AFC194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E24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1.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教育部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雙語化學習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計畫業務。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687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EA6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5CB1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CBD7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344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CB1A12" w14:paraId="7BBE306D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177E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辦理全校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MI</w:t>
            </w:r>
            <w:proofErr w:type="gramStart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師培課程</w:t>
            </w:r>
            <w:proofErr w:type="gramEnd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69D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6B6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724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54AA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EFE1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3DC67CE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AD73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教師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全英語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教學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相關規定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審查。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E554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851B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27C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B8B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5DF0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2B3BCE09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A287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4.</w:t>
            </w:r>
            <w:proofErr w:type="gramStart"/>
            <w:r w:rsidRPr="00E730AF">
              <w:rPr>
                <w:rFonts w:ascii="Times New Roman" w:eastAsia="標楷體" w:hAnsi="Times New Roman"/>
                <w:color w:val="000000" w:themeColor="text1"/>
              </w:rPr>
              <w:t>各校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雙語</w:t>
            </w:r>
            <w:proofErr w:type="gramEnd"/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教學研習訊息公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告。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FE6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D6DC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B3E0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40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326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15FD264C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1F5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辦理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雙語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教學研討活動。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0CE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FA4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7A7F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D9C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11B6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2CA4F613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E769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辦理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學生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雙語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學習促進活動。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6AA9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BC1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B51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42C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2C58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5A2F186D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07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校內外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雙語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教學資源整合、收集、分析。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125D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60F" w14:textId="77777777" w:rsidR="00C44AA9" w:rsidRPr="00E730AF" w:rsidRDefault="00C44AA9" w:rsidP="009056DF">
            <w:pPr>
              <w:jc w:val="center"/>
              <w:rPr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AA35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775E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8E6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7EA4F52E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0A7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本中心經費控管。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1574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D45E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9B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CB86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D2F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3982F9D0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CF23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9.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本中心專項經費提報。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3B11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F4B5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56B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8D7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EA65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1EA40705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6139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10.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本中心網頁維護</w:t>
            </w:r>
            <w:r w:rsidRPr="00E730AF">
              <w:rPr>
                <w:rFonts w:ascii="Times New Roman" w:eastAsia="標楷體" w:hAnsi="Times New Roman" w:hint="eastAsia"/>
                <w:color w:val="000000" w:themeColor="text1"/>
              </w:rPr>
              <w:t>與訊息公告</w:t>
            </w:r>
            <w:r w:rsidRPr="00E730A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BE8C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30AF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7A2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9338" w14:textId="77777777" w:rsidR="00C44AA9" w:rsidRPr="00E730AF" w:rsidRDefault="00C44AA9" w:rsidP="009056DF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D596" w14:textId="77777777" w:rsidR="00C44AA9" w:rsidRPr="00E730AF" w:rsidRDefault="00C44AA9" w:rsidP="009056DF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BA48" w14:textId="77777777" w:rsidR="00C44AA9" w:rsidRPr="00E730AF" w:rsidRDefault="00C44AA9" w:rsidP="009056D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44AA9" w:rsidRPr="00684152" w14:paraId="092DC5B1" w14:textId="77777777" w:rsidTr="009056DF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FA66" w14:textId="5C18544B" w:rsidR="00C44AA9" w:rsidRPr="00C44AA9" w:rsidRDefault="00C44AA9" w:rsidP="00C44AA9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C44AA9">
              <w:rPr>
                <w:rFonts w:ascii="Times New Roman" w:eastAsia="標楷體" w:hAnsi="Times New Roman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C44AA9">
              <w:rPr>
                <w:rFonts w:ascii="Times New Roman" w:eastAsia="標楷體" w:hAnsi="Times New Roman"/>
                <w:color w:val="FF0000"/>
              </w:rPr>
              <w:t>.</w:t>
            </w:r>
            <w:r w:rsidRPr="00C44AA9">
              <w:rPr>
                <w:rFonts w:ascii="Times New Roman" w:eastAsia="標楷體" w:hAnsi="Times New Roman"/>
                <w:color w:val="FF0000"/>
              </w:rPr>
              <w:t>符合全英語課程補助條件之教師補助申請審核。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DBA4" w14:textId="25EE81B4" w:rsidR="00C44AA9" w:rsidRPr="00C44AA9" w:rsidRDefault="00C44AA9" w:rsidP="00C44AA9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44AA9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1273" w14:textId="49F29854" w:rsidR="00C44AA9" w:rsidRPr="00C44AA9" w:rsidRDefault="00C44AA9" w:rsidP="00C44AA9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44AA9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8086" w14:textId="7ACAA25B" w:rsidR="00C44AA9" w:rsidRPr="00C44AA9" w:rsidRDefault="00C44AA9" w:rsidP="00C44AA9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44AA9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57BD" w14:textId="77777777" w:rsidR="00C44AA9" w:rsidRPr="00E730AF" w:rsidRDefault="00C44AA9" w:rsidP="00C44AA9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DD4D" w14:textId="77777777" w:rsidR="00C44AA9" w:rsidRPr="00E730AF" w:rsidRDefault="00C44AA9" w:rsidP="00C44AA9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14:paraId="775C3FEF" w14:textId="77777777" w:rsidR="00C44AA9" w:rsidRPr="00CB1A12" w:rsidRDefault="00C44AA9" w:rsidP="00C3209F">
      <w:pPr>
        <w:rPr>
          <w:rFonts w:ascii="Times New Roman" w:hAnsi="Times New Roman"/>
        </w:rPr>
      </w:pPr>
    </w:p>
    <w:sectPr w:rsidR="00C44AA9" w:rsidRPr="00CB1A12" w:rsidSect="002476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4532" w14:textId="77777777" w:rsidR="009C5FAD" w:rsidRDefault="009C5FAD">
      <w:r>
        <w:separator/>
      </w:r>
    </w:p>
  </w:endnote>
  <w:endnote w:type="continuationSeparator" w:id="0">
    <w:p w14:paraId="19E0669C" w14:textId="77777777" w:rsidR="009C5FAD" w:rsidRDefault="009C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D04" w14:textId="77777777" w:rsidR="00B579E6" w:rsidRDefault="00B579E6" w:rsidP="0024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6A7535" w14:textId="77777777" w:rsidR="00B579E6" w:rsidRDefault="00B579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2BD4" w14:textId="77777777" w:rsidR="00B579E6" w:rsidRDefault="00B579E6" w:rsidP="00247654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 xml:space="preserve">頁，教務處共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9569" w14:textId="77777777" w:rsidR="009C5FAD" w:rsidRDefault="009C5FAD">
      <w:r>
        <w:separator/>
      </w:r>
    </w:p>
  </w:footnote>
  <w:footnote w:type="continuationSeparator" w:id="0">
    <w:p w14:paraId="1FE6792C" w14:textId="77777777" w:rsidR="009C5FAD" w:rsidRDefault="009C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0F90" w14:textId="77777777" w:rsidR="00B579E6" w:rsidRDefault="00B579E6" w:rsidP="00022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3C4AE13A" w14:textId="77777777" w:rsidR="00B579E6" w:rsidRDefault="00B57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8963" w14:textId="77777777" w:rsidR="00B579E6" w:rsidRPr="00B96A57" w:rsidRDefault="00B579E6" w:rsidP="00022511">
    <w:pPr>
      <w:pStyle w:val="a3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1.</w:t>
    </w:r>
    <w:r w:rsidRPr="00B96A57">
      <w:rPr>
        <w:rFonts w:ascii="標楷體" w:eastAsia="標楷體" w:hAnsi="標楷體" w:hint="eastAsia"/>
        <w:b/>
        <w:color w:val="333333"/>
        <w:sz w:val="32"/>
        <w:szCs w:val="32"/>
      </w:rPr>
      <w:t>教務處分層負責明細表</w:t>
    </w:r>
  </w:p>
  <w:p w14:paraId="6DFB6990" w14:textId="77777777" w:rsidR="00B579E6" w:rsidRDefault="00B579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ED1"/>
    <w:multiLevelType w:val="hybridMultilevel"/>
    <w:tmpl w:val="AD6A3306"/>
    <w:lvl w:ilvl="0" w:tplc="CCF42910">
      <w:start w:val="1"/>
      <w:numFmt w:val="bullet"/>
      <w:pStyle w:val="1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C32E0"/>
    <w:multiLevelType w:val="hybridMultilevel"/>
    <w:tmpl w:val="E9E6C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2"/>
    <w:rsid w:val="0000042C"/>
    <w:rsid w:val="00002726"/>
    <w:rsid w:val="00012740"/>
    <w:rsid w:val="00013425"/>
    <w:rsid w:val="00022511"/>
    <w:rsid w:val="00023023"/>
    <w:rsid w:val="00033483"/>
    <w:rsid w:val="00037D88"/>
    <w:rsid w:val="00037EE8"/>
    <w:rsid w:val="000430C8"/>
    <w:rsid w:val="00044A66"/>
    <w:rsid w:val="000465D5"/>
    <w:rsid w:val="00054786"/>
    <w:rsid w:val="00061FA9"/>
    <w:rsid w:val="00066ED4"/>
    <w:rsid w:val="0007440A"/>
    <w:rsid w:val="00080509"/>
    <w:rsid w:val="00081F53"/>
    <w:rsid w:val="000A2EBA"/>
    <w:rsid w:val="000A41AC"/>
    <w:rsid w:val="000B03B3"/>
    <w:rsid w:val="000B5ED9"/>
    <w:rsid w:val="000C0C21"/>
    <w:rsid w:val="000C4EFE"/>
    <w:rsid w:val="000C5B7C"/>
    <w:rsid w:val="000D2762"/>
    <w:rsid w:val="000E027D"/>
    <w:rsid w:val="000E5E4D"/>
    <w:rsid w:val="000E6F9D"/>
    <w:rsid w:val="000E78BA"/>
    <w:rsid w:val="001002A7"/>
    <w:rsid w:val="00102AEB"/>
    <w:rsid w:val="00103E8F"/>
    <w:rsid w:val="0010539B"/>
    <w:rsid w:val="001114A3"/>
    <w:rsid w:val="00114F7D"/>
    <w:rsid w:val="001360C6"/>
    <w:rsid w:val="001363F0"/>
    <w:rsid w:val="00145443"/>
    <w:rsid w:val="00150952"/>
    <w:rsid w:val="00162395"/>
    <w:rsid w:val="001627DE"/>
    <w:rsid w:val="001659FF"/>
    <w:rsid w:val="001832FF"/>
    <w:rsid w:val="001873D1"/>
    <w:rsid w:val="00195307"/>
    <w:rsid w:val="00197396"/>
    <w:rsid w:val="001A13BF"/>
    <w:rsid w:val="001A63A2"/>
    <w:rsid w:val="001A6477"/>
    <w:rsid w:val="001C02FA"/>
    <w:rsid w:val="001D1F02"/>
    <w:rsid w:val="001D51CF"/>
    <w:rsid w:val="001D720A"/>
    <w:rsid w:val="001E0E66"/>
    <w:rsid w:val="001F6F69"/>
    <w:rsid w:val="00201F2A"/>
    <w:rsid w:val="002116DA"/>
    <w:rsid w:val="00211A96"/>
    <w:rsid w:val="00212BAA"/>
    <w:rsid w:val="00220EF5"/>
    <w:rsid w:val="00221D15"/>
    <w:rsid w:val="0022504E"/>
    <w:rsid w:val="002317D1"/>
    <w:rsid w:val="00231949"/>
    <w:rsid w:val="00232F24"/>
    <w:rsid w:val="00234074"/>
    <w:rsid w:val="002415F8"/>
    <w:rsid w:val="002418AF"/>
    <w:rsid w:val="002420E4"/>
    <w:rsid w:val="00247654"/>
    <w:rsid w:val="00252D61"/>
    <w:rsid w:val="00254368"/>
    <w:rsid w:val="002608DA"/>
    <w:rsid w:val="0026213D"/>
    <w:rsid w:val="00265605"/>
    <w:rsid w:val="002931F7"/>
    <w:rsid w:val="0029723D"/>
    <w:rsid w:val="002C7239"/>
    <w:rsid w:val="002D59B0"/>
    <w:rsid w:val="002E1801"/>
    <w:rsid w:val="002E4548"/>
    <w:rsid w:val="002E6A92"/>
    <w:rsid w:val="002F48E6"/>
    <w:rsid w:val="00300537"/>
    <w:rsid w:val="00311B78"/>
    <w:rsid w:val="003167F2"/>
    <w:rsid w:val="00322435"/>
    <w:rsid w:val="003240F4"/>
    <w:rsid w:val="003243C2"/>
    <w:rsid w:val="00324E2C"/>
    <w:rsid w:val="00326468"/>
    <w:rsid w:val="0033005E"/>
    <w:rsid w:val="00334F1F"/>
    <w:rsid w:val="00335F38"/>
    <w:rsid w:val="003420F0"/>
    <w:rsid w:val="00343198"/>
    <w:rsid w:val="00344F6B"/>
    <w:rsid w:val="00347B57"/>
    <w:rsid w:val="00347CC5"/>
    <w:rsid w:val="00352D9C"/>
    <w:rsid w:val="00364022"/>
    <w:rsid w:val="00373EE4"/>
    <w:rsid w:val="0037702A"/>
    <w:rsid w:val="00377A33"/>
    <w:rsid w:val="00382CA6"/>
    <w:rsid w:val="00387DA1"/>
    <w:rsid w:val="00390AC6"/>
    <w:rsid w:val="00397DFA"/>
    <w:rsid w:val="003A4C10"/>
    <w:rsid w:val="003A5442"/>
    <w:rsid w:val="003B0069"/>
    <w:rsid w:val="003B15C7"/>
    <w:rsid w:val="003B33A3"/>
    <w:rsid w:val="003B5A92"/>
    <w:rsid w:val="003B66A9"/>
    <w:rsid w:val="003D304D"/>
    <w:rsid w:val="003E5C2E"/>
    <w:rsid w:val="003F1867"/>
    <w:rsid w:val="003F2403"/>
    <w:rsid w:val="003F67B9"/>
    <w:rsid w:val="003F7EFE"/>
    <w:rsid w:val="00401DBD"/>
    <w:rsid w:val="00412892"/>
    <w:rsid w:val="00421E0A"/>
    <w:rsid w:val="00425C47"/>
    <w:rsid w:val="00426325"/>
    <w:rsid w:val="00432E42"/>
    <w:rsid w:val="0043551F"/>
    <w:rsid w:val="00435DE6"/>
    <w:rsid w:val="0044109E"/>
    <w:rsid w:val="00446957"/>
    <w:rsid w:val="00446CC0"/>
    <w:rsid w:val="00451990"/>
    <w:rsid w:val="004660E1"/>
    <w:rsid w:val="004723A2"/>
    <w:rsid w:val="004776D5"/>
    <w:rsid w:val="004845D0"/>
    <w:rsid w:val="00485C88"/>
    <w:rsid w:val="00487F69"/>
    <w:rsid w:val="00496DFA"/>
    <w:rsid w:val="00496FB6"/>
    <w:rsid w:val="004B269F"/>
    <w:rsid w:val="004C0D20"/>
    <w:rsid w:val="004C2C49"/>
    <w:rsid w:val="004C786B"/>
    <w:rsid w:val="004D61A5"/>
    <w:rsid w:val="004D6F93"/>
    <w:rsid w:val="004E51CC"/>
    <w:rsid w:val="004F57D8"/>
    <w:rsid w:val="004F7992"/>
    <w:rsid w:val="004F7FA6"/>
    <w:rsid w:val="005013FC"/>
    <w:rsid w:val="00501521"/>
    <w:rsid w:val="00507DB8"/>
    <w:rsid w:val="00515583"/>
    <w:rsid w:val="00531D69"/>
    <w:rsid w:val="00534362"/>
    <w:rsid w:val="00540C97"/>
    <w:rsid w:val="0055084A"/>
    <w:rsid w:val="005539ED"/>
    <w:rsid w:val="00560569"/>
    <w:rsid w:val="005614CD"/>
    <w:rsid w:val="00562046"/>
    <w:rsid w:val="00564B09"/>
    <w:rsid w:val="00565F84"/>
    <w:rsid w:val="00570230"/>
    <w:rsid w:val="00571F44"/>
    <w:rsid w:val="005754A0"/>
    <w:rsid w:val="00581FD8"/>
    <w:rsid w:val="005855BD"/>
    <w:rsid w:val="00593CE3"/>
    <w:rsid w:val="005940C4"/>
    <w:rsid w:val="005A3F49"/>
    <w:rsid w:val="005A720D"/>
    <w:rsid w:val="005C3D9B"/>
    <w:rsid w:val="005E26A1"/>
    <w:rsid w:val="005E30FC"/>
    <w:rsid w:val="005E477F"/>
    <w:rsid w:val="005E7867"/>
    <w:rsid w:val="005E7DB1"/>
    <w:rsid w:val="005F65DF"/>
    <w:rsid w:val="00600C42"/>
    <w:rsid w:val="00602198"/>
    <w:rsid w:val="0060368A"/>
    <w:rsid w:val="00606E6E"/>
    <w:rsid w:val="00613B2F"/>
    <w:rsid w:val="0062516C"/>
    <w:rsid w:val="00625A1F"/>
    <w:rsid w:val="0063732D"/>
    <w:rsid w:val="00637551"/>
    <w:rsid w:val="006401D4"/>
    <w:rsid w:val="00644C69"/>
    <w:rsid w:val="00645410"/>
    <w:rsid w:val="0065113F"/>
    <w:rsid w:val="00653D33"/>
    <w:rsid w:val="00660314"/>
    <w:rsid w:val="006669D3"/>
    <w:rsid w:val="00672298"/>
    <w:rsid w:val="00686442"/>
    <w:rsid w:val="00691F4C"/>
    <w:rsid w:val="00695534"/>
    <w:rsid w:val="00695594"/>
    <w:rsid w:val="006A6B8D"/>
    <w:rsid w:val="006B0262"/>
    <w:rsid w:val="006B6338"/>
    <w:rsid w:val="006C1435"/>
    <w:rsid w:val="006C487F"/>
    <w:rsid w:val="006D4C93"/>
    <w:rsid w:val="006D6AB5"/>
    <w:rsid w:val="00700380"/>
    <w:rsid w:val="00704109"/>
    <w:rsid w:val="00714504"/>
    <w:rsid w:val="00715959"/>
    <w:rsid w:val="00722760"/>
    <w:rsid w:val="00735432"/>
    <w:rsid w:val="007379A2"/>
    <w:rsid w:val="007409A8"/>
    <w:rsid w:val="0074130C"/>
    <w:rsid w:val="007414B5"/>
    <w:rsid w:val="0075234C"/>
    <w:rsid w:val="007643D6"/>
    <w:rsid w:val="00764A74"/>
    <w:rsid w:val="00780962"/>
    <w:rsid w:val="00784FFC"/>
    <w:rsid w:val="00790AD8"/>
    <w:rsid w:val="00791233"/>
    <w:rsid w:val="007919C1"/>
    <w:rsid w:val="007921B7"/>
    <w:rsid w:val="007A1275"/>
    <w:rsid w:val="007A2EF7"/>
    <w:rsid w:val="007A3015"/>
    <w:rsid w:val="007A74CB"/>
    <w:rsid w:val="007B1CBF"/>
    <w:rsid w:val="007C01EB"/>
    <w:rsid w:val="007C0501"/>
    <w:rsid w:val="007D0B77"/>
    <w:rsid w:val="007E53BD"/>
    <w:rsid w:val="007F2359"/>
    <w:rsid w:val="007F2F0D"/>
    <w:rsid w:val="007F2F1A"/>
    <w:rsid w:val="00801D6B"/>
    <w:rsid w:val="00805E71"/>
    <w:rsid w:val="00820436"/>
    <w:rsid w:val="00820D68"/>
    <w:rsid w:val="00824A08"/>
    <w:rsid w:val="008328BF"/>
    <w:rsid w:val="00833F7A"/>
    <w:rsid w:val="0083504A"/>
    <w:rsid w:val="0083571E"/>
    <w:rsid w:val="00843E18"/>
    <w:rsid w:val="0085424F"/>
    <w:rsid w:val="0085536A"/>
    <w:rsid w:val="0085673C"/>
    <w:rsid w:val="00856D20"/>
    <w:rsid w:val="00867202"/>
    <w:rsid w:val="0087772F"/>
    <w:rsid w:val="00882022"/>
    <w:rsid w:val="00882FD8"/>
    <w:rsid w:val="0088504E"/>
    <w:rsid w:val="00885631"/>
    <w:rsid w:val="00887E97"/>
    <w:rsid w:val="0089029B"/>
    <w:rsid w:val="00892815"/>
    <w:rsid w:val="008956AF"/>
    <w:rsid w:val="008A0669"/>
    <w:rsid w:val="008A0A22"/>
    <w:rsid w:val="008A6FBA"/>
    <w:rsid w:val="008B4D3B"/>
    <w:rsid w:val="008C0CFD"/>
    <w:rsid w:val="008C28A8"/>
    <w:rsid w:val="008C42E0"/>
    <w:rsid w:val="008C5FC6"/>
    <w:rsid w:val="008C7335"/>
    <w:rsid w:val="008D0C2C"/>
    <w:rsid w:val="008D316A"/>
    <w:rsid w:val="008D6C68"/>
    <w:rsid w:val="008E0A71"/>
    <w:rsid w:val="008E4770"/>
    <w:rsid w:val="008E4950"/>
    <w:rsid w:val="008F320B"/>
    <w:rsid w:val="008F36DB"/>
    <w:rsid w:val="008F79C3"/>
    <w:rsid w:val="009052D3"/>
    <w:rsid w:val="00905EA1"/>
    <w:rsid w:val="0090777A"/>
    <w:rsid w:val="00910752"/>
    <w:rsid w:val="009446CD"/>
    <w:rsid w:val="009573B0"/>
    <w:rsid w:val="009575EC"/>
    <w:rsid w:val="009617A9"/>
    <w:rsid w:val="00964491"/>
    <w:rsid w:val="009802AD"/>
    <w:rsid w:val="0098216C"/>
    <w:rsid w:val="00983124"/>
    <w:rsid w:val="0098554C"/>
    <w:rsid w:val="00990E03"/>
    <w:rsid w:val="00992DDB"/>
    <w:rsid w:val="00994394"/>
    <w:rsid w:val="009A317C"/>
    <w:rsid w:val="009B0E83"/>
    <w:rsid w:val="009B23B1"/>
    <w:rsid w:val="009B64B0"/>
    <w:rsid w:val="009C3443"/>
    <w:rsid w:val="009C5FAD"/>
    <w:rsid w:val="009C7815"/>
    <w:rsid w:val="009D3306"/>
    <w:rsid w:val="009E0A06"/>
    <w:rsid w:val="009E7671"/>
    <w:rsid w:val="009F0D32"/>
    <w:rsid w:val="009F5E2C"/>
    <w:rsid w:val="009F7EBA"/>
    <w:rsid w:val="00A03220"/>
    <w:rsid w:val="00A03462"/>
    <w:rsid w:val="00A07C2E"/>
    <w:rsid w:val="00A07E4E"/>
    <w:rsid w:val="00A11016"/>
    <w:rsid w:val="00A112F2"/>
    <w:rsid w:val="00A115E7"/>
    <w:rsid w:val="00A2046D"/>
    <w:rsid w:val="00A213E2"/>
    <w:rsid w:val="00A30A99"/>
    <w:rsid w:val="00A30E9F"/>
    <w:rsid w:val="00A35F4F"/>
    <w:rsid w:val="00A42398"/>
    <w:rsid w:val="00A4594F"/>
    <w:rsid w:val="00A47889"/>
    <w:rsid w:val="00A50F4E"/>
    <w:rsid w:val="00A633D3"/>
    <w:rsid w:val="00A63722"/>
    <w:rsid w:val="00A71C00"/>
    <w:rsid w:val="00A75517"/>
    <w:rsid w:val="00A81449"/>
    <w:rsid w:val="00A91917"/>
    <w:rsid w:val="00A935BC"/>
    <w:rsid w:val="00AA186B"/>
    <w:rsid w:val="00AA2528"/>
    <w:rsid w:val="00AA2DE2"/>
    <w:rsid w:val="00AB0A3B"/>
    <w:rsid w:val="00AB11C2"/>
    <w:rsid w:val="00AB25B1"/>
    <w:rsid w:val="00AB62F4"/>
    <w:rsid w:val="00AC4116"/>
    <w:rsid w:val="00AD2433"/>
    <w:rsid w:val="00AD59E8"/>
    <w:rsid w:val="00AE3FD2"/>
    <w:rsid w:val="00AF58CA"/>
    <w:rsid w:val="00AF5B4E"/>
    <w:rsid w:val="00B00964"/>
    <w:rsid w:val="00B02160"/>
    <w:rsid w:val="00B024C6"/>
    <w:rsid w:val="00B04B2F"/>
    <w:rsid w:val="00B05DFA"/>
    <w:rsid w:val="00B07DFD"/>
    <w:rsid w:val="00B315FF"/>
    <w:rsid w:val="00B534A8"/>
    <w:rsid w:val="00B54B26"/>
    <w:rsid w:val="00B56E00"/>
    <w:rsid w:val="00B57300"/>
    <w:rsid w:val="00B579E6"/>
    <w:rsid w:val="00B77383"/>
    <w:rsid w:val="00B84B0C"/>
    <w:rsid w:val="00B8719D"/>
    <w:rsid w:val="00B956D2"/>
    <w:rsid w:val="00B96A57"/>
    <w:rsid w:val="00B970BF"/>
    <w:rsid w:val="00BA1C66"/>
    <w:rsid w:val="00BA1E4A"/>
    <w:rsid w:val="00BA365B"/>
    <w:rsid w:val="00BA52B3"/>
    <w:rsid w:val="00BB08EB"/>
    <w:rsid w:val="00BB13C4"/>
    <w:rsid w:val="00BB2358"/>
    <w:rsid w:val="00BC6F79"/>
    <w:rsid w:val="00BD1759"/>
    <w:rsid w:val="00BD590C"/>
    <w:rsid w:val="00BD6814"/>
    <w:rsid w:val="00BF719B"/>
    <w:rsid w:val="00C037DE"/>
    <w:rsid w:val="00C14629"/>
    <w:rsid w:val="00C15FAE"/>
    <w:rsid w:val="00C16455"/>
    <w:rsid w:val="00C20219"/>
    <w:rsid w:val="00C24C7C"/>
    <w:rsid w:val="00C3172D"/>
    <w:rsid w:val="00C31A1C"/>
    <w:rsid w:val="00C3209F"/>
    <w:rsid w:val="00C4242D"/>
    <w:rsid w:val="00C44AA9"/>
    <w:rsid w:val="00C4679B"/>
    <w:rsid w:val="00C50EF3"/>
    <w:rsid w:val="00C6133F"/>
    <w:rsid w:val="00C6338B"/>
    <w:rsid w:val="00C639FF"/>
    <w:rsid w:val="00C70022"/>
    <w:rsid w:val="00C700B9"/>
    <w:rsid w:val="00C706EA"/>
    <w:rsid w:val="00C7366E"/>
    <w:rsid w:val="00C859C5"/>
    <w:rsid w:val="00C9495F"/>
    <w:rsid w:val="00CA348F"/>
    <w:rsid w:val="00CA359F"/>
    <w:rsid w:val="00CA36AE"/>
    <w:rsid w:val="00CA60DF"/>
    <w:rsid w:val="00CB0F84"/>
    <w:rsid w:val="00CB1A12"/>
    <w:rsid w:val="00CC0C04"/>
    <w:rsid w:val="00CD414B"/>
    <w:rsid w:val="00CD4C51"/>
    <w:rsid w:val="00CE065D"/>
    <w:rsid w:val="00CE6D13"/>
    <w:rsid w:val="00CF0E8F"/>
    <w:rsid w:val="00CF78CD"/>
    <w:rsid w:val="00D11BD6"/>
    <w:rsid w:val="00D12853"/>
    <w:rsid w:val="00D13A52"/>
    <w:rsid w:val="00D26693"/>
    <w:rsid w:val="00D37DFF"/>
    <w:rsid w:val="00D40965"/>
    <w:rsid w:val="00D4518A"/>
    <w:rsid w:val="00D454BA"/>
    <w:rsid w:val="00D53912"/>
    <w:rsid w:val="00D5718C"/>
    <w:rsid w:val="00D72898"/>
    <w:rsid w:val="00D7466D"/>
    <w:rsid w:val="00D81EA5"/>
    <w:rsid w:val="00D85A04"/>
    <w:rsid w:val="00D9283B"/>
    <w:rsid w:val="00D933CA"/>
    <w:rsid w:val="00D958F4"/>
    <w:rsid w:val="00DA297C"/>
    <w:rsid w:val="00DB0F6F"/>
    <w:rsid w:val="00DB4EFB"/>
    <w:rsid w:val="00DB69E7"/>
    <w:rsid w:val="00DC0FAE"/>
    <w:rsid w:val="00DC1679"/>
    <w:rsid w:val="00DC17FB"/>
    <w:rsid w:val="00DD64F2"/>
    <w:rsid w:val="00DE3323"/>
    <w:rsid w:val="00DE40B3"/>
    <w:rsid w:val="00DE4F1E"/>
    <w:rsid w:val="00DE7449"/>
    <w:rsid w:val="00DF0A86"/>
    <w:rsid w:val="00DF116E"/>
    <w:rsid w:val="00E0168B"/>
    <w:rsid w:val="00E02F32"/>
    <w:rsid w:val="00E15CB6"/>
    <w:rsid w:val="00E301BA"/>
    <w:rsid w:val="00E356E7"/>
    <w:rsid w:val="00E46A64"/>
    <w:rsid w:val="00E50A72"/>
    <w:rsid w:val="00E52F40"/>
    <w:rsid w:val="00E5313C"/>
    <w:rsid w:val="00E5333D"/>
    <w:rsid w:val="00E53CE5"/>
    <w:rsid w:val="00E54024"/>
    <w:rsid w:val="00E5430D"/>
    <w:rsid w:val="00E62995"/>
    <w:rsid w:val="00E730AF"/>
    <w:rsid w:val="00E85CEB"/>
    <w:rsid w:val="00E9417F"/>
    <w:rsid w:val="00EA1F9B"/>
    <w:rsid w:val="00EB19C3"/>
    <w:rsid w:val="00EC231E"/>
    <w:rsid w:val="00EC35BE"/>
    <w:rsid w:val="00EC7B0C"/>
    <w:rsid w:val="00EE0FAD"/>
    <w:rsid w:val="00EE2A55"/>
    <w:rsid w:val="00EF2A3F"/>
    <w:rsid w:val="00EF6089"/>
    <w:rsid w:val="00EF6442"/>
    <w:rsid w:val="00F124DC"/>
    <w:rsid w:val="00F12B19"/>
    <w:rsid w:val="00F14032"/>
    <w:rsid w:val="00F1458F"/>
    <w:rsid w:val="00F203A8"/>
    <w:rsid w:val="00F2062A"/>
    <w:rsid w:val="00F2511B"/>
    <w:rsid w:val="00F301B9"/>
    <w:rsid w:val="00F30E1B"/>
    <w:rsid w:val="00F361BC"/>
    <w:rsid w:val="00F37901"/>
    <w:rsid w:val="00F4153F"/>
    <w:rsid w:val="00F45D62"/>
    <w:rsid w:val="00F50501"/>
    <w:rsid w:val="00F51224"/>
    <w:rsid w:val="00F55E3B"/>
    <w:rsid w:val="00F601CC"/>
    <w:rsid w:val="00F64D9C"/>
    <w:rsid w:val="00F70848"/>
    <w:rsid w:val="00F733DD"/>
    <w:rsid w:val="00F83D26"/>
    <w:rsid w:val="00F86913"/>
    <w:rsid w:val="00F86C0D"/>
    <w:rsid w:val="00F93276"/>
    <w:rsid w:val="00F95433"/>
    <w:rsid w:val="00F95BD9"/>
    <w:rsid w:val="00FA36FC"/>
    <w:rsid w:val="00FA7D51"/>
    <w:rsid w:val="00FB0F24"/>
    <w:rsid w:val="00FB269A"/>
    <w:rsid w:val="00FC7D81"/>
    <w:rsid w:val="00FD0B9A"/>
    <w:rsid w:val="00FD3157"/>
    <w:rsid w:val="00FD3977"/>
    <w:rsid w:val="00FD56A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49531"/>
  <w15:chartTrackingRefBased/>
  <w15:docId w15:val="{F0F10EA3-3E51-4B7F-8F2C-40FC8AB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1"/>
    <w:qFormat/>
    <w:rsid w:val="0060368A"/>
    <w:pPr>
      <w:keepNext/>
      <w:spacing w:line="400" w:lineRule="exact"/>
      <w:ind w:left="500" w:hangingChars="500" w:hanging="500"/>
      <w:outlineLvl w:val="0"/>
    </w:pPr>
    <w:rPr>
      <w:rFonts w:ascii="Calibri Light" w:hAnsi="Calibri Light"/>
      <w:bCs/>
      <w:color w:val="auto"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33"/>
    <w:pPr>
      <w:keepNext/>
      <w:spacing w:line="720" w:lineRule="auto"/>
      <w:outlineLvl w:val="2"/>
    </w:pPr>
    <w:rPr>
      <w:rFonts w:ascii="Cambria" w:hAnsi="Cambria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link w:val="a4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2358"/>
  </w:style>
  <w:style w:type="paragraph" w:styleId="a6">
    <w:name w:val="footer"/>
    <w:basedOn w:val="a"/>
    <w:link w:val="a7"/>
    <w:uiPriority w:val="99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45D6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F45D62"/>
    <w:rPr>
      <w:rFonts w:ascii="Cambria" w:eastAsia="新細明體" w:hAnsi="Cambria" w:cs="Times New Roman"/>
      <w:color w:val="000066"/>
      <w:kern w:val="2"/>
      <w:sz w:val="18"/>
      <w:szCs w:val="18"/>
    </w:rPr>
  </w:style>
  <w:style w:type="character" w:customStyle="1" w:styleId="30">
    <w:name w:val="標題 3 字元"/>
    <w:link w:val="3"/>
    <w:uiPriority w:val="9"/>
    <w:semiHidden/>
    <w:rsid w:val="00AD2433"/>
    <w:rPr>
      <w:rFonts w:ascii="Cambria" w:hAnsi="Cambria"/>
      <w:b/>
      <w:bCs/>
      <w:kern w:val="2"/>
      <w:sz w:val="36"/>
      <w:szCs w:val="36"/>
    </w:rPr>
  </w:style>
  <w:style w:type="paragraph" w:styleId="aa">
    <w:name w:val="List Paragraph"/>
    <w:basedOn w:val="a"/>
    <w:link w:val="ab"/>
    <w:uiPriority w:val="34"/>
    <w:qFormat/>
    <w:rsid w:val="00AD2433"/>
    <w:pPr>
      <w:ind w:leftChars="200" w:left="480"/>
    </w:pPr>
    <w:rPr>
      <w:rFonts w:ascii="Calibri" w:hAnsi="Calibri"/>
      <w:color w:val="auto"/>
    </w:rPr>
  </w:style>
  <w:style w:type="character" w:customStyle="1" w:styleId="ab">
    <w:name w:val="清單段落 字元"/>
    <w:link w:val="aa"/>
    <w:uiPriority w:val="34"/>
    <w:rsid w:val="00AD2433"/>
    <w:rPr>
      <w:rFonts w:ascii="Calibri" w:hAnsi="Calibri"/>
      <w:kern w:val="2"/>
      <w:sz w:val="24"/>
      <w:szCs w:val="24"/>
    </w:rPr>
  </w:style>
  <w:style w:type="character" w:customStyle="1" w:styleId="a4">
    <w:name w:val="頁首 字元"/>
    <w:link w:val="a3"/>
    <w:rsid w:val="00AD2433"/>
    <w:rPr>
      <w:rFonts w:ascii="新細明體" w:hAnsi="新細明體"/>
      <w:color w:val="000066"/>
      <w:kern w:val="2"/>
    </w:rPr>
  </w:style>
  <w:style w:type="character" w:customStyle="1" w:styleId="a7">
    <w:name w:val="頁尾 字元"/>
    <w:link w:val="a6"/>
    <w:uiPriority w:val="99"/>
    <w:rsid w:val="00AD2433"/>
    <w:rPr>
      <w:rFonts w:ascii="新細明體" w:hAnsi="新細明體"/>
      <w:color w:val="000066"/>
      <w:kern w:val="2"/>
    </w:rPr>
  </w:style>
  <w:style w:type="table" w:styleId="ac">
    <w:name w:val="Table Grid"/>
    <w:basedOn w:val="a1"/>
    <w:uiPriority w:val="39"/>
    <w:rsid w:val="00AD2433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43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">
    <w:name w:val="樣式2"/>
    <w:basedOn w:val="a"/>
    <w:link w:val="20"/>
    <w:qFormat/>
    <w:rsid w:val="00AD2433"/>
    <w:pPr>
      <w:widowControl/>
      <w:spacing w:before="120" w:line="360" w:lineRule="exact"/>
      <w:ind w:left="500" w:hangingChars="500" w:hanging="500"/>
    </w:pPr>
    <w:rPr>
      <w:rFonts w:ascii="標楷體" w:eastAsia="標楷體" w:hAnsi="標楷體" w:cs="新細明體"/>
      <w:color w:val="000000"/>
      <w:kern w:val="0"/>
    </w:rPr>
  </w:style>
  <w:style w:type="character" w:customStyle="1" w:styleId="20">
    <w:name w:val="樣式2 字元"/>
    <w:link w:val="2"/>
    <w:rsid w:val="00AD2433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2433"/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word151">
    <w:name w:val="word_151"/>
    <w:rsid w:val="00AD2433"/>
    <w:rPr>
      <w:sz w:val="23"/>
      <w:szCs w:val="23"/>
    </w:rPr>
  </w:style>
  <w:style w:type="character" w:styleId="ad">
    <w:name w:val="Hyperlink"/>
    <w:uiPriority w:val="99"/>
    <w:unhideWhenUsed/>
    <w:rsid w:val="00AD2433"/>
    <w:rPr>
      <w:color w:val="0000FF"/>
      <w:u w:val="single"/>
    </w:rPr>
  </w:style>
  <w:style w:type="paragraph" w:customStyle="1" w:styleId="1">
    <w:name w:val="樣式1"/>
    <w:autoRedefine/>
    <w:qFormat/>
    <w:rsid w:val="00AD2433"/>
    <w:pPr>
      <w:numPr>
        <w:numId w:val="1"/>
      </w:numPr>
      <w:tabs>
        <w:tab w:val="left" w:pos="256"/>
      </w:tabs>
      <w:snapToGrid w:val="0"/>
      <w:spacing w:line="0" w:lineRule="atLeast"/>
      <w:ind w:left="256" w:hanging="256"/>
    </w:pPr>
    <w:rPr>
      <w:rFonts w:eastAsia="標楷體" w:cs="新細明體"/>
      <w:b/>
      <w:color w:val="000000"/>
      <w:sz w:val="22"/>
      <w:szCs w:val="22"/>
    </w:rPr>
  </w:style>
  <w:style w:type="character" w:customStyle="1" w:styleId="11">
    <w:name w:val="標題 1 字元"/>
    <w:link w:val="10"/>
    <w:uiPriority w:val="1"/>
    <w:rsid w:val="0060368A"/>
    <w:rPr>
      <w:rFonts w:ascii="Calibri Light" w:hAnsi="Calibri Light"/>
      <w:bCs/>
      <w:kern w:val="52"/>
      <w:sz w:val="24"/>
      <w:szCs w:val="52"/>
    </w:rPr>
  </w:style>
  <w:style w:type="table" w:customStyle="1" w:styleId="12">
    <w:name w:val="表格格線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60368A"/>
    <w:pPr>
      <w:spacing w:before="22"/>
      <w:ind w:left="639" w:hanging="538"/>
    </w:pPr>
    <w:rPr>
      <w:rFonts w:ascii="標楷體" w:eastAsia="標楷體" w:hAnsi="標楷體"/>
      <w:color w:val="auto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60368A"/>
    <w:rPr>
      <w:rFonts w:ascii="標楷體" w:eastAsia="標楷體" w:hAnsi="標楷體"/>
      <w:sz w:val="28"/>
      <w:szCs w:val="28"/>
      <w:lang w:eastAsia="en-US"/>
    </w:rPr>
  </w:style>
  <w:style w:type="table" w:customStyle="1" w:styleId="21">
    <w:name w:val="表格格線2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60368A"/>
    <w:pPr>
      <w:spacing w:beforeLines="50" w:after="240" w:line="400" w:lineRule="exact"/>
      <w:outlineLvl w:val="0"/>
    </w:pPr>
    <w:rPr>
      <w:rFonts w:ascii="Calibri Light" w:eastAsia="標楷體" w:hAnsi="Calibri Light"/>
      <w:b/>
      <w:bCs/>
      <w:color w:val="auto"/>
      <w:sz w:val="28"/>
      <w:szCs w:val="32"/>
    </w:rPr>
  </w:style>
  <w:style w:type="character" w:customStyle="1" w:styleId="af1">
    <w:name w:val="標題 字元"/>
    <w:link w:val="af0"/>
    <w:uiPriority w:val="10"/>
    <w:rsid w:val="0060368A"/>
    <w:rPr>
      <w:rFonts w:ascii="Calibri Light" w:eastAsia="標楷體" w:hAnsi="Calibri Light"/>
      <w:b/>
      <w:bCs/>
      <w:kern w:val="2"/>
      <w:sz w:val="28"/>
      <w:szCs w:val="32"/>
    </w:rPr>
  </w:style>
  <w:style w:type="paragraph" w:customStyle="1" w:styleId="100">
    <w:name w:val="樣式10"/>
    <w:basedOn w:val="af2"/>
    <w:link w:val="101"/>
    <w:qFormat/>
    <w:rsid w:val="0060368A"/>
    <w:pPr>
      <w:widowControl/>
      <w:spacing w:beforeLines="50" w:before="100" w:after="0" w:line="360" w:lineRule="exact"/>
      <w:ind w:leftChars="0" w:left="300" w:hangingChars="300" w:hanging="300"/>
    </w:pPr>
    <w:rPr>
      <w:rFonts w:ascii="Times New Roman" w:eastAsia="標楷體" w:hAnsi="新細明體" w:cs="新細明體"/>
      <w:color w:val="000000"/>
      <w:kern w:val="0"/>
    </w:rPr>
  </w:style>
  <w:style w:type="character" w:customStyle="1" w:styleId="101">
    <w:name w:val="樣式10 字元"/>
    <w:link w:val="100"/>
    <w:rsid w:val="0060368A"/>
    <w:rPr>
      <w:rFonts w:eastAsia="標楷體" w:hAnsi="新細明體" w:cs="新細明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60368A"/>
    <w:pPr>
      <w:spacing w:after="120"/>
      <w:ind w:leftChars="200" w:left="480"/>
    </w:pPr>
    <w:rPr>
      <w:rFonts w:ascii="Calibri" w:hAnsi="Calibri"/>
      <w:color w:val="auto"/>
    </w:rPr>
  </w:style>
  <w:style w:type="character" w:customStyle="1" w:styleId="af3">
    <w:name w:val="本文縮排 字元"/>
    <w:link w:val="af2"/>
    <w:uiPriority w:val="99"/>
    <w:rsid w:val="0060368A"/>
    <w:rPr>
      <w:rFonts w:ascii="Calibri" w:hAnsi="Calibri"/>
      <w:kern w:val="2"/>
      <w:sz w:val="24"/>
      <w:szCs w:val="24"/>
    </w:rPr>
  </w:style>
  <w:style w:type="character" w:styleId="af4">
    <w:name w:val="FollowedHyperlink"/>
    <w:uiPriority w:val="99"/>
    <w:unhideWhenUsed/>
    <w:rsid w:val="0060368A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">
    <w:name w:val="格線表格 6 彩色 - 輔色 3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13">
    <w:name w:val="無清單1"/>
    <w:next w:val="a2"/>
    <w:uiPriority w:val="99"/>
    <w:semiHidden/>
    <w:unhideWhenUsed/>
    <w:rsid w:val="0060368A"/>
  </w:style>
  <w:style w:type="table" w:customStyle="1" w:styleId="31">
    <w:name w:val="表格格線3"/>
    <w:basedOn w:val="a1"/>
    <w:next w:val="ac"/>
    <w:uiPriority w:val="39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1">
    <w:name w:val="格線表格 6 彩色 - 輔色 31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B915-66CE-4DFD-9E46-33C9D38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國立中興大學行政業務分層負責辦事明細表—教務處</dc:title>
  <dc:subject/>
  <dc:creator>user</dc:creator>
  <cp:keywords/>
  <cp:lastModifiedBy>moon@nchu.edu.tw</cp:lastModifiedBy>
  <cp:revision>2</cp:revision>
  <cp:lastPrinted>2023-02-21T02:33:00Z</cp:lastPrinted>
  <dcterms:created xsi:type="dcterms:W3CDTF">2024-02-15T01:42:00Z</dcterms:created>
  <dcterms:modified xsi:type="dcterms:W3CDTF">2024-02-15T01:42:00Z</dcterms:modified>
</cp:coreProperties>
</file>