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276"/>
        <w:gridCol w:w="1417"/>
        <w:gridCol w:w="851"/>
        <w:gridCol w:w="1417"/>
      </w:tblGrid>
      <w:tr w:rsidR="00BB164E" w:rsidRPr="00C71B3C" w14:paraId="0460F1EC" w14:textId="77777777" w:rsidTr="00AF245E">
        <w:trPr>
          <w:trHeight w:val="285"/>
          <w:tblHeader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177C3B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工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作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項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41142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權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責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劃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53EC6E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C71B3C" w14:paraId="57519373" w14:textId="77777777" w:rsidTr="00AF245E">
        <w:trPr>
          <w:trHeight w:val="285"/>
          <w:tblHeader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62D9D2A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31119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4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76" w:type="dxa"/>
            <w:shd w:val="clear" w:color="auto" w:fill="auto"/>
          </w:tcPr>
          <w:p w14:paraId="7DE3D8C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3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417" w:type="dxa"/>
            <w:shd w:val="clear" w:color="auto" w:fill="auto"/>
          </w:tcPr>
          <w:p w14:paraId="29011FE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2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851" w:type="dxa"/>
            <w:shd w:val="clear" w:color="auto" w:fill="auto"/>
          </w:tcPr>
          <w:p w14:paraId="2B314B91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1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CB612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3E9E1B22" w14:textId="77777777" w:rsidTr="00AF245E">
        <w:trPr>
          <w:trHeight w:val="300"/>
          <w:tblHeader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F92847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15D7D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C798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EDFD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E5D5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1F1CB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77D753FE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283CFB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1.</w:t>
            </w:r>
            <w:r w:rsidRPr="00C71B3C">
              <w:rPr>
                <w:rFonts w:ascii="Times New Roman" w:eastAsia="標楷體" w:hAnsi="Times New Roman"/>
                <w:color w:val="auto"/>
              </w:rPr>
              <w:t>本院中長程計畫之訂定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及系所、學位學程調整案辦理。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4ED6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3A82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610E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2F44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27F3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B164E" w:rsidRPr="00C71B3C" w14:paraId="2864B480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BE308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本院二級教學單位教師</w:t>
            </w:r>
            <w:proofErr w:type="gramStart"/>
            <w:r w:rsidR="000B769C" w:rsidRPr="00C71B3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0B769C" w:rsidRPr="00C71B3C">
              <w:rPr>
                <w:rFonts w:ascii="Times New Roman" w:eastAsia="標楷體" w:hAnsi="Times New Roman"/>
                <w:color w:val="auto"/>
              </w:rPr>
              <w:t>聘、升等、獎懲、退休之審核轉報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7C12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A7592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D51E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C1277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D294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4C637167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6D5F14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3.</w:t>
            </w:r>
            <w:r w:rsidRPr="00FA63F1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FA63F1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A63F1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54E2C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4A189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5DD6A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BDA6A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6E31B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68A41CB9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E025A28" w14:textId="7E033084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4.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本院</w:t>
            </w:r>
            <w:r w:rsidR="004904B6" w:rsidRPr="00FA63F1">
              <w:rPr>
                <w:rFonts w:ascii="Times New Roman" w:eastAsia="標楷體" w:hAnsi="Times New Roman" w:hint="eastAsia"/>
                <w:color w:val="auto"/>
              </w:rPr>
              <w:t>教學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計</w:t>
            </w:r>
            <w:r w:rsidR="00E311FC" w:rsidRPr="00FA63F1">
              <w:rPr>
                <w:rFonts w:ascii="Times New Roman" w:eastAsia="標楷體" w:hAnsi="Times New Roman"/>
                <w:color w:val="auto"/>
              </w:rPr>
              <w:t>畫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之彙整與</w:t>
            </w:r>
            <w:proofErr w:type="gramStart"/>
            <w:r w:rsidR="000B769C" w:rsidRPr="00FA63F1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0B769C" w:rsidRPr="00FA63F1">
              <w:rPr>
                <w:rFonts w:ascii="Times New Roman" w:eastAsia="標楷體" w:hAnsi="Times New Roman"/>
                <w:color w:val="auto"/>
              </w:rPr>
              <w:t>提</w:t>
            </w:r>
            <w:r w:rsidRPr="00FA63F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96CEC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48303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2C570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D07C6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FDF3D" w14:textId="77777777" w:rsidR="00BB164E" w:rsidRPr="00FA63F1" w:rsidRDefault="00BB164E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如教學</w:t>
            </w:r>
            <w:r w:rsidR="00E311FC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創新</w:t>
            </w: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計畫。</w:t>
            </w:r>
          </w:p>
        </w:tc>
      </w:tr>
      <w:tr w:rsidR="00037C5C" w:rsidRPr="00C71B3C" w14:paraId="2F7F4E1D" w14:textId="77777777" w:rsidTr="00AF245E">
        <w:trPr>
          <w:trHeight w:val="56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AEED5D2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5.</w:t>
            </w:r>
            <w:r w:rsidRPr="00FA63F1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DD9B8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62835" w14:textId="680BC4B9" w:rsidR="00037C5C" w:rsidRPr="00FA63F1" w:rsidRDefault="00F51EDD" w:rsidP="00F51ED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A15438" w14:textId="227F38F2" w:rsidR="00037C5C" w:rsidRPr="00FA63F1" w:rsidRDefault="00037C5C" w:rsidP="00F51ED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28AF73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DFB713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904B6" w:rsidRPr="004904B6" w14:paraId="75F05EC5" w14:textId="77777777" w:rsidTr="00AF245E">
        <w:trPr>
          <w:trHeight w:val="55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1E46BD4" w14:textId="51D48FD5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6.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本院</w:t>
            </w:r>
            <w:r w:rsidR="001F1C29" w:rsidRPr="00FA63F1">
              <w:rPr>
                <w:rFonts w:ascii="Times New Roman" w:eastAsia="標楷體" w:hAnsi="Times New Roman"/>
                <w:color w:val="auto"/>
              </w:rPr>
              <w:t>教學單位課程規劃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審核、轉報</w:t>
            </w:r>
            <w:r w:rsidRPr="00FA63F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96DD1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6E7E8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B8839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5BD7C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32288" w14:textId="56DBE0EB" w:rsidR="00037C5C" w:rsidRPr="00FA63F1" w:rsidRDefault="006408BE" w:rsidP="00D975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經三級課程委員會審查後核定。</w:t>
            </w:r>
          </w:p>
        </w:tc>
      </w:tr>
      <w:tr w:rsidR="00037C5C" w:rsidRPr="00C71B3C" w14:paraId="245905C2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170A195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7.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本院二級教學單位畢業條件訂定與畢業資格審查、畢業證書授予</w:t>
            </w:r>
            <w:r w:rsidRPr="00FA63F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39ED4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112B8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7DF4E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E919A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46163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4EB31BB2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63EA172" w14:textId="55DE5BF0" w:rsidR="00037C5C" w:rsidRPr="00FA63F1" w:rsidRDefault="00A96605" w:rsidP="001F1C29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8</w:t>
            </w:r>
            <w:r w:rsidR="00037C5C"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FA63F1">
              <w:rPr>
                <w:rFonts w:ascii="Times New Roman" w:eastAsia="標楷體" w:hAnsi="Times New Roman"/>
                <w:color w:val="auto"/>
              </w:rPr>
              <w:t>本院經費請購、報銷事項</w:t>
            </w:r>
            <w:r w:rsidR="00037C5C" w:rsidRPr="00FA63F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44E35" w14:textId="62881F40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91F26" w14:textId="540D02A7" w:rsidR="00037C5C" w:rsidRPr="00FA63F1" w:rsidRDefault="00037C5C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CAAC2" w14:textId="59FE37F0" w:rsidR="00037C5C" w:rsidRPr="00FA63F1" w:rsidRDefault="001F1C29" w:rsidP="001F1C29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審核</w:t>
            </w:r>
            <w:r w:rsidR="006606E7" w:rsidRPr="00FA63F1">
              <w:rPr>
                <w:rFonts w:ascii="Times New Roman" w:eastAsia="標楷體" w:hAnsi="Times New Roman"/>
                <w:color w:val="auto"/>
              </w:rPr>
              <w:t>/</w:t>
            </w:r>
            <w:r w:rsidR="006606E7"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F7F90" w14:textId="77777777" w:rsidR="00037C5C" w:rsidRPr="00FA63F1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D7BCC" w14:textId="50079875" w:rsidR="00037C5C" w:rsidRPr="00FA63F1" w:rsidRDefault="006A4571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</w:t>
            </w:r>
            <w:r w:rsidR="0077482D"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5</w:t>
            </w:r>
            <w:r w:rsidR="006606E7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萬元以下</w:t>
            </w:r>
            <w:r w:rsidR="001F1C29"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經費授權二層</w:t>
            </w:r>
            <w:r w:rsidR="006606E7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核定</w:t>
            </w:r>
            <w:r w:rsidR="00857478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1F1C29" w:rsidRPr="001F1C29" w14:paraId="41AA29EC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CD85664" w14:textId="6D8BAE86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本院二級單位經費請購、報銷事項。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6F7D8" w14:textId="2DC6165E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F82E" w14:textId="38F36DBD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審核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/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3C6F6" w14:textId="37252046" w:rsidR="001F1C29" w:rsidRPr="00FA63F1" w:rsidRDefault="001F1C29" w:rsidP="001F1C29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4CBCC" w14:textId="43EF9F6C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B117A" w14:textId="0546F646" w:rsidR="001F1C29" w:rsidRPr="00FA63F1" w:rsidRDefault="0077482D" w:rsidP="001F1C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15</w:t>
            </w:r>
            <w:r w:rsidR="001F1C29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萬元以下經費</w:t>
            </w:r>
            <w:r w:rsidR="001F1C29"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授權三層</w:t>
            </w:r>
            <w:r w:rsidR="001F1C29"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核定。</w:t>
            </w:r>
          </w:p>
        </w:tc>
      </w:tr>
      <w:tr w:rsidR="001F1C29" w:rsidRPr="00C71B3C" w14:paraId="670F2192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83A6CA8" w14:textId="1023AA9A" w:rsidR="001F1C29" w:rsidRPr="00FA63F1" w:rsidRDefault="001F1C29" w:rsidP="00087A28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10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各系所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(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學程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)</w:t>
            </w:r>
            <w:r w:rsidR="00F72DF3" w:rsidRPr="00FA63F1">
              <w:rPr>
                <w:rFonts w:ascii="Times New Roman" w:eastAsia="標楷體" w:hAnsi="Times New Roman" w:hint="eastAsia"/>
                <w:color w:val="auto"/>
              </w:rPr>
              <w:t>之</w:t>
            </w:r>
            <w:r w:rsidR="00F51EDD" w:rsidRPr="00FA63F1">
              <w:rPr>
                <w:rFonts w:ascii="Times New Roman" w:eastAsia="標楷體" w:hAnsi="Times New Roman" w:hint="eastAsia"/>
                <w:color w:val="auto"/>
              </w:rPr>
              <w:t>各項</w:t>
            </w:r>
            <w:r w:rsidRPr="00FA63F1">
              <w:rPr>
                <w:rFonts w:ascii="Times New Roman" w:eastAsia="標楷體" w:hAnsi="Times New Roman"/>
                <w:color w:val="auto"/>
              </w:rPr>
              <w:t>招生名額</w:t>
            </w:r>
            <w:r w:rsidR="00F72DF3" w:rsidRPr="00FA63F1">
              <w:rPr>
                <w:rFonts w:ascii="Times New Roman" w:eastAsia="標楷體" w:hAnsi="Times New Roman" w:hint="eastAsia"/>
                <w:color w:val="auto"/>
              </w:rPr>
              <w:t>審核</w:t>
            </w:r>
            <w:r w:rsidR="004904B6" w:rsidRPr="00FA63F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73F94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EBC61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D7DC6" w14:textId="24CE0B2D" w:rsidR="001F1C29" w:rsidRPr="00FA63F1" w:rsidRDefault="00F72DF3" w:rsidP="001F1C2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標楷體" w:eastAsia="標楷體" w:hAnsi="標楷體" w:cs="新細明體" w:hint="eastAsia"/>
                <w:color w:val="auto"/>
                <w:kern w:val="0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EF909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49B85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1F1C29" w:rsidRPr="00C71B3C" w14:paraId="33D55000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A87B93A" w14:textId="2DBA68DC" w:rsidR="001F1C29" w:rsidRPr="00C71B3C" w:rsidRDefault="001F1C29" w:rsidP="001F1C2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本院各教師建教合作計畫之</w:t>
            </w:r>
            <w:proofErr w:type="gramStart"/>
            <w:r w:rsidRPr="00C71B3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C71B3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9C215" w14:textId="77777777" w:rsidR="001F1C29" w:rsidRPr="006A457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6A457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77B90" w14:textId="0710AA47" w:rsidR="001F1C29" w:rsidRPr="006A457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6A4571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C3EA5" w14:textId="202BA39C" w:rsidR="001F1C29" w:rsidRPr="006A4571" w:rsidRDefault="001F1C29" w:rsidP="001F1C2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auto"/>
                <w:kern w:val="0"/>
              </w:rPr>
            </w:pPr>
            <w:r w:rsidRPr="006A4571">
              <w:rPr>
                <w:rFonts w:ascii="標楷體" w:eastAsia="標楷體" w:hAnsi="標楷體" w:cs="新細明體" w:hint="eastAsia"/>
                <w:color w:val="auto"/>
                <w:kern w:val="0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C1909" w14:textId="77777777" w:rsidR="001F1C29" w:rsidRPr="006A457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6A457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9209F" w14:textId="77777777" w:rsidR="001F1C29" w:rsidRPr="00C71B3C" w:rsidRDefault="001F1C29" w:rsidP="001F1C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送研發處計畫業務</w:t>
            </w:r>
            <w:proofErr w:type="gramStart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</w:t>
            </w:r>
            <w:proofErr w:type="gramEnd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1F1C29" w:rsidRPr="00C71B3C" w14:paraId="4657AE94" w14:textId="77777777" w:rsidTr="00AF245E">
        <w:trPr>
          <w:trHeight w:val="60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96ADA7B" w14:textId="29F1D0C6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C694A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01619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C8B3C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64194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4EC139" w14:textId="77777777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1F1C29" w:rsidRPr="00C71B3C" w14:paraId="0D3148E2" w14:textId="77777777" w:rsidTr="00AF245E">
        <w:trPr>
          <w:trHeight w:val="561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CD13BCF" w14:textId="2AE0D767" w:rsidR="001F1C29" w:rsidRPr="00FA63F1" w:rsidRDefault="006408BE" w:rsidP="001F1C2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13.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本院二級單位會議之召開及紀錄。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03815" w14:textId="16A94F6D" w:rsidR="001F1C29" w:rsidRPr="00FA63F1" w:rsidRDefault="006408BE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46D33" w14:textId="4CE82C34" w:rsidR="001F1C29" w:rsidRPr="00FA63F1" w:rsidRDefault="006408BE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E02D5" w14:textId="72D107AD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FA641" w14:textId="0538E5B5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59F5A3" w14:textId="01070434" w:rsidR="001F1C29" w:rsidRPr="00FA63F1" w:rsidRDefault="001F1C29" w:rsidP="001F1C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408BE" w:rsidRPr="00C71B3C" w14:paraId="49E4B676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A6FC8DE" w14:textId="454D6F64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9D852" w14:textId="48F0312B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C9C4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B51FFF" w14:textId="7F6E8369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/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9544D" w14:textId="744E6C53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3DF91" w14:textId="5CFB216B" w:rsidR="006408BE" w:rsidRPr="00FA63F1" w:rsidRDefault="00AF245E" w:rsidP="006408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依各法規之規定辦理。</w:t>
            </w:r>
          </w:p>
        </w:tc>
      </w:tr>
      <w:tr w:rsidR="006408BE" w:rsidRPr="00C71B3C" w14:paraId="22E3D6B6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C5B156" w14:textId="46C47BC2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本院二級單位各項法規之修訂。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102A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0061B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7052F" w14:textId="15C9B333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/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ED1E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8B34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依各法規之規定辦理。</w:t>
            </w:r>
          </w:p>
        </w:tc>
      </w:tr>
      <w:tr w:rsidR="006408BE" w:rsidRPr="00C71B3C" w14:paraId="54BAD1BC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9B0C502" w14:textId="502E8752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29CB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3F5A6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B3A5D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EF0D7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9A54F9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408BE" w:rsidRPr="00C71B3C" w14:paraId="6E4CBE8B" w14:textId="77777777" w:rsidTr="00AF245E">
        <w:trPr>
          <w:trHeight w:val="51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E0D0E1D" w14:textId="6BDA7586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="00AF245E" w:rsidRPr="00FA63F1">
              <w:rPr>
                <w:rFonts w:ascii="Times New Roman" w:eastAsia="標楷體" w:hAnsi="Times New Roman"/>
                <w:color w:val="auto"/>
              </w:rPr>
              <w:t>院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辦</w:t>
            </w:r>
            <w:r w:rsidRPr="00FA63F1">
              <w:rPr>
                <w:rFonts w:ascii="Times New Roman" w:eastAsia="標楷體" w:hAnsi="Times New Roman"/>
                <w:color w:val="auto"/>
              </w:rPr>
              <w:t>財產之管理。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328D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232F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8B1C5B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B9FFB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5409F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408BE" w:rsidRPr="00C71B3C" w14:paraId="781B77FE" w14:textId="77777777" w:rsidTr="00AF245E">
        <w:trPr>
          <w:trHeight w:val="51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6B84BA4" w14:textId="66BFDA78" w:rsidR="006408BE" w:rsidRPr="00FA63F1" w:rsidRDefault="00AF245E" w:rsidP="006408BE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18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本院二級單位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財產之管理。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A853A" w14:textId="0DD96B8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5FA2E" w14:textId="68FED66F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B9712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F57A5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E22112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408BE" w:rsidRPr="00C71B3C" w14:paraId="0F8323A0" w14:textId="77777777" w:rsidTr="00AF245E">
        <w:trPr>
          <w:trHeight w:val="47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136CFD6" w14:textId="1256C721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1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各項活動及受訓名單報名造冊。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0099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D300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7BFA1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F437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4C7DC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6408BE" w:rsidRPr="00C71B3C" w14:paraId="422DE399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4FA7828" w14:textId="536B3045" w:rsidR="006408BE" w:rsidRPr="00FA63F1" w:rsidRDefault="00AF245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20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全院</w:t>
            </w:r>
            <w:proofErr w:type="gramStart"/>
            <w:r w:rsidR="006408BE" w:rsidRPr="00FA63F1">
              <w:rPr>
                <w:rFonts w:ascii="Times New Roman" w:eastAsia="標楷體" w:hAnsi="Times New Roman"/>
                <w:color w:val="auto"/>
              </w:rPr>
              <w:t>公文函稿</w:t>
            </w:r>
            <w:proofErr w:type="gramEnd"/>
            <w:r w:rsidR="006408BE" w:rsidRPr="00FA63F1">
              <w:rPr>
                <w:rFonts w:ascii="Times New Roman" w:eastAsia="標楷體" w:hAnsi="Times New Roman"/>
                <w:color w:val="auto"/>
              </w:rPr>
              <w:t>、出差、請假、加班等申請作業。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077D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33140" w14:textId="77777777" w:rsidR="006408BE" w:rsidRPr="00FA63F1" w:rsidRDefault="006408BE" w:rsidP="006408BE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  <w:r w:rsidRPr="00FA63F1">
              <w:rPr>
                <w:rFonts w:ascii="Times New Roman" w:eastAsia="標楷體" w:hAnsi="Times New Roman"/>
                <w:color w:val="auto"/>
              </w:rPr>
              <w:t>/</w:t>
            </w: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5478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5F9BC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FA662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0253B640" w14:textId="77777777" w:rsidTr="00AF245E">
        <w:trPr>
          <w:trHeight w:val="439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58140F7" w14:textId="2E8927CA" w:rsidR="006408BE" w:rsidRPr="00FA63F1" w:rsidRDefault="00AF245E" w:rsidP="006408B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21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="006408BE" w:rsidRPr="00FA63F1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6408BE" w:rsidRPr="00FA63F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4282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25BF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E7AA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D5334A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1D5BB2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7415A0CF" w14:textId="77777777" w:rsidTr="00AF245E">
        <w:trPr>
          <w:trHeight w:val="458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E63CB90" w14:textId="41B9FA97" w:rsidR="006408BE" w:rsidRPr="00FA63F1" w:rsidRDefault="00AF245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22.</w:t>
            </w:r>
            <w:r w:rsidR="006408BE" w:rsidRPr="00FA63F1">
              <w:rPr>
                <w:rFonts w:ascii="Times New Roman" w:eastAsia="標楷體" w:hAnsi="Times New Roman" w:hint="eastAsia"/>
                <w:color w:val="auto"/>
              </w:rPr>
              <w:t>本院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場地</w:t>
            </w:r>
            <w:r w:rsidR="00CE601A" w:rsidRPr="00FA63F1">
              <w:rPr>
                <w:rFonts w:ascii="Times New Roman" w:eastAsia="標楷體" w:hAnsi="Times New Roman" w:hint="eastAsia"/>
                <w:color w:val="auto"/>
              </w:rPr>
              <w:t>之</w:t>
            </w:r>
            <w:r w:rsidR="006408BE" w:rsidRPr="00FA63F1">
              <w:rPr>
                <w:rFonts w:ascii="Times New Roman" w:eastAsia="標楷體" w:hAnsi="Times New Roman" w:hint="eastAsia"/>
                <w:color w:val="auto"/>
              </w:rPr>
              <w:t>管理與維護。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51939" w14:textId="1E6A7E3D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5653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A9C494" w14:textId="5767F12F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73F6C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79148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76CF2AAB" w14:textId="77777777" w:rsidTr="00AF245E">
        <w:trPr>
          <w:trHeight w:val="458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CD0247B" w14:textId="193047CF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lastRenderedPageBreak/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本院二級單位</w:t>
            </w:r>
            <w:r w:rsidRPr="00FA63F1">
              <w:rPr>
                <w:rFonts w:ascii="Times New Roman" w:eastAsia="標楷體" w:hAnsi="Times New Roman" w:hint="eastAsia"/>
                <w:color w:val="auto"/>
              </w:rPr>
              <w:t>場地</w:t>
            </w:r>
            <w:r w:rsidRPr="00FA63F1">
              <w:rPr>
                <w:rFonts w:ascii="Times New Roman" w:eastAsia="標楷體" w:hAnsi="Times New Roman"/>
                <w:color w:val="auto"/>
              </w:rPr>
              <w:t>之管理與維護。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467D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5EFA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85550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DDDC9E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656B38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5D1304A2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4BDDAE6" w14:textId="20DAF1D9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各項教師、職員獎項之彙整及初審作業。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39C20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920A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7C81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4177D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</w:tcPr>
          <w:p w14:paraId="4A05D6EC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1A157503" w14:textId="77777777" w:rsidTr="008C1406">
        <w:trPr>
          <w:trHeight w:val="848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DA5A015" w14:textId="3EC001BE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各項學生獎項及獎學金之彙整或初審作業。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B0851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AD83A" w14:textId="413E8BFD" w:rsidR="006408BE" w:rsidRPr="00FA63F1" w:rsidRDefault="006408BE" w:rsidP="00CE601A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  <w:r w:rsidR="00CE601A" w:rsidRPr="00FA63F1">
              <w:rPr>
                <w:rFonts w:ascii="Times New Roman" w:eastAsia="標楷體" w:hAnsi="Times New Roman" w:hint="eastAsia"/>
                <w:color w:val="auto"/>
              </w:rPr>
              <w:t>/</w:t>
            </w:r>
            <w:r w:rsidR="00CE601A" w:rsidRPr="00FA63F1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609E1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5CA4B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E52A7" w14:textId="6729A51C" w:rsidR="006408BE" w:rsidRPr="00FA63F1" w:rsidRDefault="00CE601A" w:rsidP="008C14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依各獎學金相關規定辦理。</w:t>
            </w:r>
          </w:p>
        </w:tc>
      </w:tr>
      <w:tr w:rsidR="006408BE" w:rsidRPr="00C71B3C" w14:paraId="1B6C67FC" w14:textId="77777777" w:rsidTr="00AF245E">
        <w:trPr>
          <w:trHeight w:val="489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436AB3D" w14:textId="1186CFBB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職員年度考績彙整及初核。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4110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D6F5D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6235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7BA8B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14:paraId="3A4C47D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3A778E4B" w14:textId="77777777" w:rsidTr="00AF245E">
        <w:trPr>
          <w:trHeight w:val="56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8DDEB77" w14:textId="0C103A0B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各級評鑑及本院教師評鑑。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F018E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B8FCF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98CF4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4401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417" w:type="dxa"/>
            <w:shd w:val="clear" w:color="auto" w:fill="auto"/>
          </w:tcPr>
          <w:p w14:paraId="6D2B8AC5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4C49D1DD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79AAE49" w14:textId="4498F8B8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本院網頁、簡介及影片及宣傳品等彙編。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CF499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04F6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2D04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CED90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00288E1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08BE" w:rsidRPr="00C71B3C" w14:paraId="75D8BB30" w14:textId="77777777" w:rsidTr="00AF245E">
        <w:trPr>
          <w:trHeight w:val="768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04F8FB" w14:textId="5BA19BC1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2</w:t>
            </w:r>
            <w:r w:rsidR="00AF245E" w:rsidRPr="00FA63F1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本院公文、簽呈之檔案管理、</w:t>
            </w:r>
            <w:proofErr w:type="gramStart"/>
            <w:r w:rsidRPr="00FA63F1">
              <w:rPr>
                <w:rFonts w:ascii="Times New Roman" w:eastAsia="標楷體" w:hAnsi="Times New Roman"/>
                <w:color w:val="auto"/>
              </w:rPr>
              <w:t>稽催及</w:t>
            </w:r>
            <w:proofErr w:type="gramEnd"/>
            <w:r w:rsidRPr="00FA63F1">
              <w:rPr>
                <w:rFonts w:ascii="Times New Roman" w:eastAsia="標楷體" w:hAnsi="Times New Roman"/>
                <w:color w:val="auto"/>
              </w:rPr>
              <w:t>公文傳送。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8C0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B006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5BAF5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22EAF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C5B5B6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408BE" w:rsidRPr="00C71B3C" w14:paraId="20E81F58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69229DC" w14:textId="1F11D0E2" w:rsidR="006408BE" w:rsidRPr="00FA63F1" w:rsidRDefault="00873063" w:rsidP="006408BE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30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="006408BE" w:rsidRPr="00FA63F1">
              <w:rPr>
                <w:rFonts w:ascii="Times New Roman" w:eastAsia="標楷體" w:hAnsi="Times New Roman"/>
                <w:color w:val="auto"/>
              </w:rPr>
              <w:t>本院二級單位外校單位參訪活動。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CAC6D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F7A5B" w14:textId="54B2522D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5EE12" w14:textId="14FC036D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AF7E3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E4A704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配合各單位辦理參訪及簡介事宜</w:t>
            </w:r>
            <w:r w:rsidRPr="00FA63F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6408BE" w:rsidRPr="00C71B3C" w14:paraId="5FF5AD5F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407331D" w14:textId="17892261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 w:hint="eastAsia"/>
                <w:color w:val="auto"/>
              </w:rPr>
              <w:t>3</w:t>
            </w:r>
            <w:r w:rsidR="00873063" w:rsidRPr="00FA63F1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師生申請學術交流補助及交換學生事務。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07F3B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DCDE6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0FE18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0BD34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417" w:type="dxa"/>
            <w:shd w:val="clear" w:color="auto" w:fill="auto"/>
          </w:tcPr>
          <w:p w14:paraId="37374F9B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408BE" w:rsidRPr="00C71B3C" w14:paraId="64219737" w14:textId="77777777" w:rsidTr="00AF245E">
        <w:trPr>
          <w:trHeight w:val="30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F08FAF6" w14:textId="25A46AC8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3</w:t>
            </w:r>
            <w:r w:rsidR="00873063" w:rsidRPr="00FA63F1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FA63F1">
              <w:rPr>
                <w:rFonts w:ascii="Times New Roman" w:eastAsia="標楷體" w:hAnsi="Times New Roman"/>
                <w:color w:val="auto"/>
              </w:rPr>
              <w:t>.</w:t>
            </w:r>
            <w:r w:rsidRPr="00FA63F1">
              <w:rPr>
                <w:rFonts w:ascii="Times New Roman" w:eastAsia="標楷體" w:hAnsi="Times New Roman"/>
                <w:color w:val="auto"/>
              </w:rPr>
              <w:t>跨院或本院二級單位之整合型計畫</w:t>
            </w:r>
            <w:proofErr w:type="gramStart"/>
            <w:r w:rsidRPr="00FA63F1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A63F1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0AD52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609AB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DA7A7" w14:textId="77777777" w:rsidR="006408BE" w:rsidRPr="00FA63F1" w:rsidRDefault="006408BE" w:rsidP="006408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A63F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5BD42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CA761B" w14:textId="77777777" w:rsidR="006408BE" w:rsidRPr="00FA63F1" w:rsidRDefault="006408BE" w:rsidP="006408B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408BE" w:rsidRPr="00C71B3C" w14:paraId="27876F0C" w14:textId="77777777" w:rsidTr="00994131">
        <w:trPr>
          <w:trHeight w:val="421"/>
          <w:jc w:val="center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77B2F5AA" w14:textId="3B296E6A" w:rsidR="006408BE" w:rsidRPr="00C71B3C" w:rsidRDefault="006408BE" w:rsidP="0099413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  <w:r w:rsidR="00873063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C71B3C">
              <w:rPr>
                <w:rFonts w:ascii="Times New Roman" w:eastAsia="標楷體" w:hAnsi="Times New Roman"/>
                <w:color w:val="000000"/>
              </w:rPr>
              <w:t>.</w:t>
            </w:r>
            <w:r w:rsidRPr="00C71B3C">
              <w:rPr>
                <w:rFonts w:ascii="Times New Roman" w:eastAsia="標楷體" w:hAnsi="Times New Roman"/>
                <w:color w:val="000000"/>
              </w:rPr>
              <w:t>其他交辦事項。</w:t>
            </w:r>
          </w:p>
        </w:tc>
      </w:tr>
    </w:tbl>
    <w:p w14:paraId="11BBF59B" w14:textId="77777777" w:rsidR="00BB164E" w:rsidRPr="00C71B3C" w:rsidRDefault="00BB164E" w:rsidP="00C71B3C">
      <w:pPr>
        <w:snapToGrid w:val="0"/>
        <w:rPr>
          <w:rFonts w:ascii="Times New Roman" w:hAnsi="Times New Roman"/>
        </w:rPr>
      </w:pPr>
    </w:p>
    <w:sectPr w:rsidR="00BB164E" w:rsidRPr="00C71B3C" w:rsidSect="009000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F750" w14:textId="77777777" w:rsidR="005F13FC" w:rsidRDefault="005F13FC">
      <w:r>
        <w:separator/>
      </w:r>
    </w:p>
  </w:endnote>
  <w:endnote w:type="continuationSeparator" w:id="0">
    <w:p w14:paraId="7C4AD304" w14:textId="77777777" w:rsidR="005F13FC" w:rsidRDefault="005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03A6" w14:textId="77777777" w:rsidR="00DB65FF" w:rsidRDefault="00DB65FF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48C2AF" w14:textId="77777777" w:rsidR="00DB65FF" w:rsidRDefault="00DB6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3F07" w14:textId="56B6EDAC" w:rsidR="00DB65FF" w:rsidRDefault="00DB65FF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80F2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頁，法政學院共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80F2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9328" w14:textId="77777777" w:rsidR="005F13FC" w:rsidRDefault="005F13FC">
      <w:r>
        <w:separator/>
      </w:r>
    </w:p>
  </w:footnote>
  <w:footnote w:type="continuationSeparator" w:id="0">
    <w:p w14:paraId="5BEB19B4" w14:textId="77777777" w:rsidR="005F13FC" w:rsidRDefault="005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C36" w14:textId="77777777" w:rsidR="00DB65FF" w:rsidRDefault="00DB65FF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6FE2D1" w14:textId="77777777" w:rsidR="00DB65FF" w:rsidRDefault="00DB6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A243" w14:textId="757B8C2B" w:rsidR="00DB65FF" w:rsidRPr="003E4FA2" w:rsidRDefault="00F82CEA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4</w:t>
    </w:r>
    <w:r w:rsidR="00DB65FF">
      <w:rPr>
        <w:rFonts w:ascii="標楷體" w:eastAsia="標楷體" w:hAnsi="標楷體" w:hint="eastAsia"/>
        <w:b/>
        <w:color w:val="333333"/>
        <w:sz w:val="32"/>
        <w:szCs w:val="32"/>
      </w:rPr>
      <w:t>.法政</w:t>
    </w:r>
    <w:r w:rsidR="00DB65FF" w:rsidRPr="008076A2">
      <w:rPr>
        <w:rFonts w:ascii="標楷體" w:eastAsia="標楷體" w:hAnsi="標楷體" w:hint="eastAsia"/>
        <w:b/>
        <w:color w:val="333333"/>
        <w:sz w:val="32"/>
        <w:szCs w:val="32"/>
      </w:rPr>
      <w:t>學院</w:t>
    </w:r>
    <w:r w:rsidR="00DB65FF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FFACA2A" w14:textId="77777777" w:rsidR="00DB65FF" w:rsidRPr="00DB65FF" w:rsidRDefault="00DB6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4E"/>
    <w:rsid w:val="0000296C"/>
    <w:rsid w:val="00005BF3"/>
    <w:rsid w:val="00015412"/>
    <w:rsid w:val="0001796A"/>
    <w:rsid w:val="00030DF9"/>
    <w:rsid w:val="00032A68"/>
    <w:rsid w:val="00037C5C"/>
    <w:rsid w:val="00054EE3"/>
    <w:rsid w:val="00082403"/>
    <w:rsid w:val="00087A28"/>
    <w:rsid w:val="000B769C"/>
    <w:rsid w:val="000C1B8A"/>
    <w:rsid w:val="00106CD4"/>
    <w:rsid w:val="0017778B"/>
    <w:rsid w:val="001A0FEF"/>
    <w:rsid w:val="001B508B"/>
    <w:rsid w:val="001F0945"/>
    <w:rsid w:val="001F1C29"/>
    <w:rsid w:val="00237E9A"/>
    <w:rsid w:val="002B381A"/>
    <w:rsid w:val="002B7514"/>
    <w:rsid w:val="00311921"/>
    <w:rsid w:val="003124A4"/>
    <w:rsid w:val="00331862"/>
    <w:rsid w:val="00335CC7"/>
    <w:rsid w:val="00361D98"/>
    <w:rsid w:val="003732CE"/>
    <w:rsid w:val="00390A88"/>
    <w:rsid w:val="00390C5F"/>
    <w:rsid w:val="00391C0E"/>
    <w:rsid w:val="003D1A4C"/>
    <w:rsid w:val="003E4FA2"/>
    <w:rsid w:val="003F69EE"/>
    <w:rsid w:val="00427603"/>
    <w:rsid w:val="00440562"/>
    <w:rsid w:val="004904B6"/>
    <w:rsid w:val="004A3C4B"/>
    <w:rsid w:val="004B3873"/>
    <w:rsid w:val="004C4698"/>
    <w:rsid w:val="004D531A"/>
    <w:rsid w:val="004D75AC"/>
    <w:rsid w:val="0053550D"/>
    <w:rsid w:val="005408AC"/>
    <w:rsid w:val="00562A92"/>
    <w:rsid w:val="00587F76"/>
    <w:rsid w:val="005C30F3"/>
    <w:rsid w:val="005F13FC"/>
    <w:rsid w:val="00601832"/>
    <w:rsid w:val="00620336"/>
    <w:rsid w:val="00630394"/>
    <w:rsid w:val="006408BE"/>
    <w:rsid w:val="006606E7"/>
    <w:rsid w:val="00666AE6"/>
    <w:rsid w:val="006A4571"/>
    <w:rsid w:val="006C29BE"/>
    <w:rsid w:val="006E3D79"/>
    <w:rsid w:val="006F5106"/>
    <w:rsid w:val="00704BFF"/>
    <w:rsid w:val="00710858"/>
    <w:rsid w:val="00714E24"/>
    <w:rsid w:val="00715A55"/>
    <w:rsid w:val="007475BC"/>
    <w:rsid w:val="00754DE4"/>
    <w:rsid w:val="00756C60"/>
    <w:rsid w:val="00765257"/>
    <w:rsid w:val="0077482D"/>
    <w:rsid w:val="00774A04"/>
    <w:rsid w:val="0077514E"/>
    <w:rsid w:val="0079457B"/>
    <w:rsid w:val="007B0B80"/>
    <w:rsid w:val="007D34AD"/>
    <w:rsid w:val="008076A2"/>
    <w:rsid w:val="00821038"/>
    <w:rsid w:val="00843E80"/>
    <w:rsid w:val="00851C15"/>
    <w:rsid w:val="00853E79"/>
    <w:rsid w:val="00857478"/>
    <w:rsid w:val="00873063"/>
    <w:rsid w:val="008A1D95"/>
    <w:rsid w:val="008B2957"/>
    <w:rsid w:val="008C1406"/>
    <w:rsid w:val="008C683B"/>
    <w:rsid w:val="008E56F7"/>
    <w:rsid w:val="00900021"/>
    <w:rsid w:val="009202C9"/>
    <w:rsid w:val="009326F8"/>
    <w:rsid w:val="0095064E"/>
    <w:rsid w:val="009654F8"/>
    <w:rsid w:val="00980F27"/>
    <w:rsid w:val="00994131"/>
    <w:rsid w:val="0099788D"/>
    <w:rsid w:val="009E51B6"/>
    <w:rsid w:val="00A02122"/>
    <w:rsid w:val="00A21C21"/>
    <w:rsid w:val="00A46E64"/>
    <w:rsid w:val="00A96605"/>
    <w:rsid w:val="00AE7904"/>
    <w:rsid w:val="00AF245E"/>
    <w:rsid w:val="00B30082"/>
    <w:rsid w:val="00B47474"/>
    <w:rsid w:val="00B70C40"/>
    <w:rsid w:val="00B82A49"/>
    <w:rsid w:val="00B92254"/>
    <w:rsid w:val="00B96735"/>
    <w:rsid w:val="00B97D5C"/>
    <w:rsid w:val="00BA3C21"/>
    <w:rsid w:val="00BA551F"/>
    <w:rsid w:val="00BA6349"/>
    <w:rsid w:val="00BB164E"/>
    <w:rsid w:val="00BB2CBA"/>
    <w:rsid w:val="00BB7232"/>
    <w:rsid w:val="00BD0160"/>
    <w:rsid w:val="00BD4D4C"/>
    <w:rsid w:val="00C12560"/>
    <w:rsid w:val="00C169FE"/>
    <w:rsid w:val="00C16A79"/>
    <w:rsid w:val="00C71B3C"/>
    <w:rsid w:val="00CB4B61"/>
    <w:rsid w:val="00CC462F"/>
    <w:rsid w:val="00CE601A"/>
    <w:rsid w:val="00D112E1"/>
    <w:rsid w:val="00D866B4"/>
    <w:rsid w:val="00D975F1"/>
    <w:rsid w:val="00DB65FF"/>
    <w:rsid w:val="00DF5DCE"/>
    <w:rsid w:val="00E1309D"/>
    <w:rsid w:val="00E23B9E"/>
    <w:rsid w:val="00E311FC"/>
    <w:rsid w:val="00E33B15"/>
    <w:rsid w:val="00E54EE8"/>
    <w:rsid w:val="00EC008C"/>
    <w:rsid w:val="00ED085E"/>
    <w:rsid w:val="00EF562D"/>
    <w:rsid w:val="00F1269B"/>
    <w:rsid w:val="00F208C4"/>
    <w:rsid w:val="00F2271D"/>
    <w:rsid w:val="00F35033"/>
    <w:rsid w:val="00F51EDD"/>
    <w:rsid w:val="00F54DA8"/>
    <w:rsid w:val="00F7060F"/>
    <w:rsid w:val="00F72DF3"/>
    <w:rsid w:val="00F755FD"/>
    <w:rsid w:val="00F7696F"/>
    <w:rsid w:val="00F82CEA"/>
    <w:rsid w:val="00FA63F1"/>
    <w:rsid w:val="00FD234A"/>
    <w:rsid w:val="00FD5CF6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1A70D"/>
  <w15:chartTrackingRefBased/>
  <w15:docId w15:val="{BA387C24-DEAC-472E-932A-39C3DCE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61E6-4B89-4414-8983-20752A9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15</cp:revision>
  <cp:lastPrinted>2023-02-22T02:49:00Z</cp:lastPrinted>
  <dcterms:created xsi:type="dcterms:W3CDTF">2023-01-30T07:17:00Z</dcterms:created>
  <dcterms:modified xsi:type="dcterms:W3CDTF">2024-02-23T08:50:00Z</dcterms:modified>
</cp:coreProperties>
</file>